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D4" w:rsidRPr="00005965" w:rsidRDefault="00446144" w:rsidP="00622C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5965">
        <w:rPr>
          <w:rFonts w:ascii="Times New Roman" w:hAnsi="Times New Roman" w:cs="Times New Roman"/>
          <w:b/>
          <w:sz w:val="28"/>
          <w:szCs w:val="28"/>
        </w:rPr>
        <w:t>Professor Nirjhar Sarkar, MA, PhD</w:t>
      </w:r>
    </w:p>
    <w:p w:rsidR="00446144" w:rsidRPr="00005965" w:rsidRDefault="00446144" w:rsidP="00622C96">
      <w:pPr>
        <w:spacing w:line="360" w:lineRule="auto"/>
        <w:rPr>
          <w:rStyle w:val="fontstyle01"/>
          <w:sz w:val="28"/>
          <w:szCs w:val="28"/>
        </w:rPr>
      </w:pPr>
      <w:r w:rsidRPr="00005965">
        <w:rPr>
          <w:rStyle w:val="fontstyle01"/>
          <w:sz w:val="28"/>
          <w:szCs w:val="28"/>
        </w:rPr>
        <w:t xml:space="preserve">  Curriculum Vitae</w:t>
      </w:r>
    </w:p>
    <w:p w:rsidR="00446144" w:rsidRPr="00CA5634" w:rsidRDefault="00446144" w:rsidP="00622C96">
      <w:pPr>
        <w:spacing w:line="360" w:lineRule="auto"/>
        <w:rPr>
          <w:rStyle w:val="fontstyle01"/>
          <w:rFonts w:ascii="Times New Roman" w:hAnsi="Times New Roman" w:cs="Times New Roman"/>
        </w:rPr>
      </w:pPr>
    </w:p>
    <w:p w:rsidR="00005965" w:rsidRPr="00CA5634" w:rsidRDefault="00005965" w:rsidP="00622C96">
      <w:pPr>
        <w:spacing w:line="360" w:lineRule="auto"/>
        <w:rPr>
          <w:rStyle w:val="fontstyle01"/>
          <w:rFonts w:ascii="Times New Roman" w:hAnsi="Times New Roman" w:cs="Times New Roman"/>
        </w:rPr>
      </w:pPr>
    </w:p>
    <w:p w:rsidR="00446144" w:rsidRPr="00CA5634" w:rsidRDefault="00446144" w:rsidP="00622C96">
      <w:pPr>
        <w:spacing w:line="360" w:lineRule="auto"/>
        <w:rPr>
          <w:rStyle w:val="fontstyle01"/>
          <w:rFonts w:ascii="Times New Roman" w:hAnsi="Times New Roman" w:cs="Times New Roman"/>
          <w:b w:val="0"/>
        </w:rPr>
      </w:pPr>
      <w:r w:rsidRPr="00CA5634">
        <w:rPr>
          <w:rStyle w:val="fontstyle01"/>
          <w:rFonts w:ascii="Times New Roman" w:hAnsi="Times New Roman" w:cs="Times New Roman"/>
        </w:rPr>
        <w:t xml:space="preserve">Email:  </w:t>
      </w:r>
      <w:hyperlink r:id="rId5" w:history="1">
        <w:r w:rsidRPr="00CA5634">
          <w:rPr>
            <w:rStyle w:val="Hyperlink"/>
            <w:rFonts w:ascii="Times New Roman" w:hAnsi="Times New Roman" w:cs="Times New Roman"/>
            <w:sz w:val="24"/>
            <w:szCs w:val="24"/>
          </w:rPr>
          <w:t>nirjharraiganj.com@gmail.com</w:t>
        </w:r>
      </w:hyperlink>
    </w:p>
    <w:p w:rsidR="00446144" w:rsidRPr="00CA5634" w:rsidRDefault="00446144" w:rsidP="00622C96">
      <w:pPr>
        <w:spacing w:line="360" w:lineRule="auto"/>
        <w:rPr>
          <w:rStyle w:val="fontstyle01"/>
          <w:rFonts w:ascii="Times New Roman" w:hAnsi="Times New Roman" w:cs="Times New Roman"/>
          <w:b w:val="0"/>
        </w:rPr>
      </w:pPr>
      <w:r w:rsidRPr="00CA5634">
        <w:rPr>
          <w:rStyle w:val="fontstyle01"/>
          <w:rFonts w:ascii="Times New Roman" w:hAnsi="Times New Roman" w:cs="Times New Roman"/>
        </w:rPr>
        <w:t xml:space="preserve">Contact:  </w:t>
      </w:r>
      <w:r w:rsidRPr="00CA5634">
        <w:rPr>
          <w:rStyle w:val="fontstyle01"/>
          <w:rFonts w:ascii="Times New Roman" w:hAnsi="Times New Roman" w:cs="Times New Roman"/>
          <w:b w:val="0"/>
        </w:rPr>
        <w:t>+91934423455</w:t>
      </w:r>
    </w:p>
    <w:p w:rsidR="00446144" w:rsidRPr="00CA5634" w:rsidRDefault="00005965" w:rsidP="00622C96">
      <w:pPr>
        <w:spacing w:line="360" w:lineRule="auto"/>
        <w:rPr>
          <w:rStyle w:val="fontstyle01"/>
          <w:rFonts w:ascii="Times New Roman" w:hAnsi="Times New Roman" w:cs="Times New Roman"/>
          <w:b w:val="0"/>
        </w:rPr>
      </w:pPr>
      <w:r w:rsidRPr="00CA5634">
        <w:rPr>
          <w:rStyle w:val="fontstyle01"/>
          <w:rFonts w:ascii="Times New Roman" w:hAnsi="Times New Roman" w:cs="Times New Roman"/>
        </w:rPr>
        <w:t>Address:</w:t>
      </w:r>
      <w:r w:rsidRPr="00CA5634">
        <w:rPr>
          <w:rStyle w:val="fontstyle01"/>
          <w:rFonts w:ascii="Times New Roman" w:hAnsi="Times New Roman" w:cs="Times New Roman"/>
          <w:b w:val="0"/>
        </w:rPr>
        <w:t xml:space="preserve"> Department of English, Raiganj University, </w:t>
      </w:r>
    </w:p>
    <w:p w:rsidR="00005965" w:rsidRPr="00CA5634" w:rsidRDefault="00ED166A" w:rsidP="00622C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</w:t>
      </w:r>
      <w:r w:rsidR="00734047">
        <w:rPr>
          <w:rFonts w:ascii="Times New Roman" w:hAnsi="Times New Roman" w:cs="Times New Roman"/>
          <w:sz w:val="24"/>
          <w:szCs w:val="24"/>
        </w:rPr>
        <w:t>ge P</w:t>
      </w:r>
      <w:r w:rsidR="00005965" w:rsidRPr="00CA5634">
        <w:rPr>
          <w:rFonts w:ascii="Times New Roman" w:hAnsi="Times New Roman" w:cs="Times New Roman"/>
          <w:sz w:val="24"/>
          <w:szCs w:val="24"/>
        </w:rPr>
        <w:t>ara, Raiganj, West Bengal, Pin- 733134</w:t>
      </w:r>
    </w:p>
    <w:p w:rsidR="00005965" w:rsidRPr="00CA5634" w:rsidRDefault="00005965" w:rsidP="00622C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5965" w:rsidRPr="00CA5634" w:rsidRDefault="00005965" w:rsidP="00622C9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634">
        <w:rPr>
          <w:rFonts w:ascii="Times New Roman" w:hAnsi="Times New Roman" w:cs="Times New Roman"/>
          <w:b/>
          <w:sz w:val="24"/>
          <w:szCs w:val="24"/>
          <w:u w:val="single"/>
        </w:rPr>
        <w:t xml:space="preserve">Professional Experience: </w:t>
      </w:r>
    </w:p>
    <w:p w:rsidR="00005965" w:rsidRPr="00CA5634" w:rsidRDefault="00005965" w:rsidP="00622C9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634">
        <w:rPr>
          <w:rFonts w:ascii="Times New Roman" w:hAnsi="Times New Roman" w:cs="Times New Roman"/>
          <w:b/>
          <w:sz w:val="24"/>
          <w:szCs w:val="24"/>
        </w:rPr>
        <w:t>Full Professor,</w:t>
      </w:r>
      <w:r w:rsidRPr="00CA5634">
        <w:rPr>
          <w:rFonts w:ascii="Times New Roman" w:hAnsi="Times New Roman" w:cs="Times New Roman"/>
          <w:sz w:val="24"/>
          <w:szCs w:val="24"/>
        </w:rPr>
        <w:t xml:space="preserve"> Department of English, Raiganj University, Raiganj, West Bengal </w:t>
      </w:r>
      <w:r w:rsidR="00D654E0" w:rsidRPr="00CA5634">
        <w:rPr>
          <w:rFonts w:ascii="Times New Roman" w:hAnsi="Times New Roman" w:cs="Times New Roman"/>
          <w:b/>
          <w:sz w:val="24"/>
          <w:szCs w:val="24"/>
        </w:rPr>
        <w:t>(</w:t>
      </w:r>
      <w:r w:rsidRPr="00CA5634">
        <w:rPr>
          <w:rFonts w:ascii="Times New Roman" w:hAnsi="Times New Roman" w:cs="Times New Roman"/>
          <w:b/>
          <w:sz w:val="24"/>
          <w:szCs w:val="24"/>
        </w:rPr>
        <w:t>April 2021</w:t>
      </w:r>
      <w:r w:rsidR="00D654E0" w:rsidRPr="00CA5634">
        <w:rPr>
          <w:rFonts w:ascii="Times New Roman" w:hAnsi="Times New Roman" w:cs="Times New Roman"/>
          <w:b/>
          <w:sz w:val="24"/>
          <w:szCs w:val="24"/>
        </w:rPr>
        <w:t xml:space="preserve"> to Present</w:t>
      </w:r>
      <w:r w:rsidRPr="00CA5634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005965" w:rsidRPr="00CA5634" w:rsidRDefault="00005965" w:rsidP="00622C9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634">
        <w:rPr>
          <w:rFonts w:ascii="Times New Roman" w:hAnsi="Times New Roman" w:cs="Times New Roman"/>
          <w:b/>
          <w:sz w:val="24"/>
          <w:szCs w:val="24"/>
        </w:rPr>
        <w:t xml:space="preserve">Head of the </w:t>
      </w:r>
      <w:r w:rsidR="007E6625" w:rsidRPr="00CA5634">
        <w:rPr>
          <w:rFonts w:ascii="Times New Roman" w:hAnsi="Times New Roman" w:cs="Times New Roman"/>
          <w:b/>
          <w:sz w:val="24"/>
          <w:szCs w:val="24"/>
        </w:rPr>
        <w:t>Department,</w:t>
      </w:r>
      <w:r w:rsidR="007E6625" w:rsidRPr="00CA5634">
        <w:rPr>
          <w:rFonts w:ascii="Times New Roman" w:hAnsi="Times New Roman" w:cs="Times New Roman"/>
          <w:sz w:val="24"/>
          <w:szCs w:val="24"/>
        </w:rPr>
        <w:t xml:space="preserve"> Department</w:t>
      </w:r>
      <w:r w:rsidRPr="00CA5634">
        <w:rPr>
          <w:rFonts w:ascii="Times New Roman" w:hAnsi="Times New Roman" w:cs="Times New Roman"/>
          <w:sz w:val="24"/>
          <w:szCs w:val="24"/>
        </w:rPr>
        <w:t xml:space="preserve"> of English, Raiganj University, West Bengal </w:t>
      </w:r>
      <w:r w:rsidRPr="00CA5634">
        <w:rPr>
          <w:rFonts w:ascii="Times New Roman" w:hAnsi="Times New Roman" w:cs="Times New Roman"/>
          <w:b/>
          <w:sz w:val="24"/>
          <w:szCs w:val="24"/>
        </w:rPr>
        <w:t>(February 2018 to February 2020)</w:t>
      </w:r>
    </w:p>
    <w:p w:rsidR="007E6625" w:rsidRPr="00CA5634" w:rsidRDefault="007E6625" w:rsidP="00622C9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634">
        <w:rPr>
          <w:rFonts w:ascii="Times New Roman" w:hAnsi="Times New Roman" w:cs="Times New Roman"/>
          <w:b/>
          <w:sz w:val="24"/>
          <w:szCs w:val="24"/>
        </w:rPr>
        <w:t xml:space="preserve">Associate Professor, </w:t>
      </w:r>
      <w:r w:rsidRPr="00CA5634">
        <w:rPr>
          <w:rFonts w:ascii="Times New Roman" w:hAnsi="Times New Roman" w:cs="Times New Roman"/>
          <w:sz w:val="24"/>
          <w:szCs w:val="24"/>
        </w:rPr>
        <w:t>Department of English, Rai</w:t>
      </w:r>
      <w:r w:rsidR="005715CC" w:rsidRPr="00CA5634">
        <w:rPr>
          <w:rFonts w:ascii="Times New Roman" w:hAnsi="Times New Roman" w:cs="Times New Roman"/>
          <w:sz w:val="24"/>
          <w:szCs w:val="24"/>
        </w:rPr>
        <w:t xml:space="preserve">ganj University, West Bengal </w:t>
      </w:r>
      <w:r w:rsidR="00682CF2" w:rsidRPr="00CA5634">
        <w:rPr>
          <w:rFonts w:ascii="Times New Roman" w:hAnsi="Times New Roman" w:cs="Times New Roman"/>
          <w:sz w:val="24"/>
          <w:szCs w:val="24"/>
        </w:rPr>
        <w:t>(</w:t>
      </w:r>
      <w:r w:rsidR="00682CF2" w:rsidRPr="00CA5634">
        <w:rPr>
          <w:rFonts w:ascii="Times New Roman" w:hAnsi="Times New Roman" w:cs="Times New Roman"/>
          <w:b/>
          <w:sz w:val="24"/>
          <w:szCs w:val="24"/>
        </w:rPr>
        <w:t>April</w:t>
      </w:r>
      <w:r w:rsidR="005715CC" w:rsidRPr="00CA5634">
        <w:rPr>
          <w:rFonts w:ascii="Times New Roman" w:hAnsi="Times New Roman" w:cs="Times New Roman"/>
          <w:b/>
          <w:sz w:val="24"/>
          <w:szCs w:val="24"/>
        </w:rPr>
        <w:t xml:space="preserve"> 2016 to 2021</w:t>
      </w:r>
      <w:r w:rsidR="005715CC" w:rsidRPr="00CA5634">
        <w:rPr>
          <w:rFonts w:ascii="Times New Roman" w:hAnsi="Times New Roman" w:cs="Times New Roman"/>
          <w:sz w:val="24"/>
          <w:szCs w:val="24"/>
        </w:rPr>
        <w:t>)</w:t>
      </w:r>
    </w:p>
    <w:p w:rsidR="006E779A" w:rsidRPr="00CA5634" w:rsidRDefault="005715CC" w:rsidP="00622C9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634">
        <w:rPr>
          <w:rFonts w:ascii="Times New Roman" w:hAnsi="Times New Roman" w:cs="Times New Roman"/>
          <w:b/>
          <w:sz w:val="24"/>
          <w:szCs w:val="24"/>
        </w:rPr>
        <w:t xml:space="preserve">Assistant Professor, </w:t>
      </w:r>
      <w:r w:rsidR="00635A15" w:rsidRPr="00CA5634">
        <w:rPr>
          <w:rFonts w:ascii="Times New Roman" w:hAnsi="Times New Roman" w:cs="Times New Roman"/>
          <w:sz w:val="24"/>
          <w:szCs w:val="24"/>
        </w:rPr>
        <w:t>Department of English, Rai</w:t>
      </w:r>
      <w:r w:rsidRPr="00CA5634">
        <w:rPr>
          <w:rFonts w:ascii="Times New Roman" w:hAnsi="Times New Roman" w:cs="Times New Roman"/>
          <w:sz w:val="24"/>
          <w:szCs w:val="24"/>
        </w:rPr>
        <w:t>g</w:t>
      </w:r>
      <w:r w:rsidR="00675FCF" w:rsidRPr="00CA5634">
        <w:rPr>
          <w:rFonts w:ascii="Times New Roman" w:hAnsi="Times New Roman" w:cs="Times New Roman"/>
          <w:sz w:val="24"/>
          <w:szCs w:val="24"/>
        </w:rPr>
        <w:t>a</w:t>
      </w:r>
      <w:r w:rsidRPr="00CA5634">
        <w:rPr>
          <w:rFonts w:ascii="Times New Roman" w:hAnsi="Times New Roman" w:cs="Times New Roman"/>
          <w:sz w:val="24"/>
          <w:szCs w:val="24"/>
        </w:rPr>
        <w:t>nj</w:t>
      </w:r>
      <w:r w:rsidR="00734047">
        <w:rPr>
          <w:rFonts w:ascii="Times New Roman" w:hAnsi="Times New Roman" w:cs="Times New Roman"/>
          <w:sz w:val="24"/>
          <w:szCs w:val="24"/>
        </w:rPr>
        <w:t xml:space="preserve"> </w:t>
      </w:r>
      <w:r w:rsidR="00ED166A">
        <w:rPr>
          <w:rFonts w:ascii="Times New Roman" w:hAnsi="Times New Roman" w:cs="Times New Roman"/>
          <w:sz w:val="24"/>
          <w:szCs w:val="24"/>
        </w:rPr>
        <w:t>College (university colle</w:t>
      </w:r>
      <w:r w:rsidR="00E64AE5" w:rsidRPr="00CA5634">
        <w:rPr>
          <w:rFonts w:ascii="Times New Roman" w:hAnsi="Times New Roman" w:cs="Times New Roman"/>
          <w:sz w:val="24"/>
          <w:szCs w:val="24"/>
        </w:rPr>
        <w:t>ge)</w:t>
      </w:r>
      <w:r w:rsidRPr="00CA5634">
        <w:rPr>
          <w:rFonts w:ascii="Times New Roman" w:hAnsi="Times New Roman" w:cs="Times New Roman"/>
          <w:b/>
          <w:sz w:val="24"/>
          <w:szCs w:val="24"/>
        </w:rPr>
        <w:t>, University of No</w:t>
      </w:r>
      <w:r w:rsidR="00682CF2" w:rsidRPr="00CA5634">
        <w:rPr>
          <w:rFonts w:ascii="Times New Roman" w:hAnsi="Times New Roman" w:cs="Times New Roman"/>
          <w:b/>
          <w:sz w:val="24"/>
          <w:szCs w:val="24"/>
        </w:rPr>
        <w:t xml:space="preserve">rth Bengal (May2003 to March 2016) </w:t>
      </w:r>
    </w:p>
    <w:p w:rsidR="007E6625" w:rsidRPr="00CA5634" w:rsidRDefault="007E6625" w:rsidP="00622C96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625" w:rsidRPr="00CA5634" w:rsidRDefault="007E6625" w:rsidP="00622C96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634">
        <w:rPr>
          <w:rFonts w:ascii="Times New Roman" w:hAnsi="Times New Roman" w:cs="Times New Roman"/>
          <w:sz w:val="24"/>
          <w:szCs w:val="24"/>
        </w:rPr>
        <w:tab/>
      </w:r>
    </w:p>
    <w:p w:rsidR="002521E9" w:rsidRPr="00CA5634" w:rsidRDefault="007E6625" w:rsidP="002521E9">
      <w:pPr>
        <w:tabs>
          <w:tab w:val="left" w:pos="2025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634">
        <w:rPr>
          <w:rFonts w:ascii="Times New Roman" w:hAnsi="Times New Roman" w:cs="Times New Roman"/>
          <w:b/>
          <w:sz w:val="24"/>
          <w:szCs w:val="24"/>
          <w:u w:val="single"/>
        </w:rPr>
        <w:t xml:space="preserve">Academic Qualifications: </w:t>
      </w:r>
    </w:p>
    <w:p w:rsidR="007E6625" w:rsidRPr="00CA5634" w:rsidRDefault="007E6625" w:rsidP="002521E9">
      <w:pPr>
        <w:pStyle w:val="ListParagraph"/>
        <w:numPr>
          <w:ilvl w:val="0"/>
          <w:numId w:val="11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634">
        <w:rPr>
          <w:rFonts w:ascii="Times New Roman" w:hAnsi="Times New Roman" w:cs="Times New Roman"/>
          <w:sz w:val="24"/>
          <w:szCs w:val="24"/>
        </w:rPr>
        <w:t>Graduation from Raiganj</w:t>
      </w:r>
      <w:r w:rsidR="00734047">
        <w:rPr>
          <w:rFonts w:ascii="Times New Roman" w:hAnsi="Times New Roman" w:cs="Times New Roman"/>
          <w:sz w:val="24"/>
          <w:szCs w:val="24"/>
        </w:rPr>
        <w:t xml:space="preserve"> </w:t>
      </w:r>
      <w:r w:rsidR="00ED166A">
        <w:rPr>
          <w:rFonts w:ascii="Times New Roman" w:hAnsi="Times New Roman" w:cs="Times New Roman"/>
          <w:sz w:val="24"/>
          <w:szCs w:val="24"/>
        </w:rPr>
        <w:t>Colle</w:t>
      </w:r>
      <w:r w:rsidR="00521762" w:rsidRPr="00CA5634">
        <w:rPr>
          <w:rFonts w:ascii="Times New Roman" w:hAnsi="Times New Roman" w:cs="Times New Roman"/>
          <w:sz w:val="24"/>
          <w:szCs w:val="24"/>
        </w:rPr>
        <w:t>ge (</w:t>
      </w:r>
      <w:r w:rsidR="00ED166A">
        <w:rPr>
          <w:rFonts w:ascii="Times New Roman" w:hAnsi="Times New Roman" w:cs="Times New Roman"/>
          <w:sz w:val="24"/>
          <w:szCs w:val="24"/>
        </w:rPr>
        <w:t>University Colle</w:t>
      </w:r>
      <w:r w:rsidRPr="00CA5634">
        <w:rPr>
          <w:rFonts w:ascii="Times New Roman" w:hAnsi="Times New Roman" w:cs="Times New Roman"/>
          <w:sz w:val="24"/>
          <w:szCs w:val="24"/>
        </w:rPr>
        <w:t>ge), Uni</w:t>
      </w:r>
      <w:r w:rsidR="00ED166A">
        <w:rPr>
          <w:rFonts w:ascii="Times New Roman" w:hAnsi="Times New Roman" w:cs="Times New Roman"/>
          <w:sz w:val="24"/>
          <w:szCs w:val="24"/>
        </w:rPr>
        <w:t>versity of North Bengal in 1993.</w:t>
      </w:r>
    </w:p>
    <w:p w:rsidR="007E6625" w:rsidRPr="00ED166A" w:rsidRDefault="007E6625" w:rsidP="00622C96">
      <w:pPr>
        <w:pStyle w:val="ListParagraph"/>
        <w:numPr>
          <w:ilvl w:val="0"/>
          <w:numId w:val="2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634">
        <w:rPr>
          <w:rFonts w:ascii="Times New Roman" w:hAnsi="Times New Roman" w:cs="Times New Roman"/>
          <w:sz w:val="24"/>
          <w:szCs w:val="24"/>
        </w:rPr>
        <w:t>Post-graduation from Un</w:t>
      </w:r>
      <w:r w:rsidR="00ED166A">
        <w:rPr>
          <w:rFonts w:ascii="Times New Roman" w:hAnsi="Times New Roman" w:cs="Times New Roman"/>
          <w:sz w:val="24"/>
          <w:szCs w:val="24"/>
        </w:rPr>
        <w:t>iversity of North Bengal in 1996</w:t>
      </w:r>
      <w:r w:rsidRPr="00CA5634">
        <w:rPr>
          <w:rFonts w:ascii="Times New Roman" w:hAnsi="Times New Roman" w:cs="Times New Roman"/>
          <w:sz w:val="24"/>
          <w:szCs w:val="24"/>
        </w:rPr>
        <w:t>.</w:t>
      </w:r>
    </w:p>
    <w:p w:rsidR="00ED166A" w:rsidRPr="00CA5634" w:rsidRDefault="00ED166A" w:rsidP="00622C96">
      <w:pPr>
        <w:pStyle w:val="ListParagraph"/>
        <w:numPr>
          <w:ilvl w:val="0"/>
          <w:numId w:val="2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Passed SLET Exam in 2000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7E6625" w:rsidRPr="00CA5634" w:rsidRDefault="007E6625" w:rsidP="00622C96">
      <w:pPr>
        <w:pStyle w:val="ListParagraph"/>
        <w:numPr>
          <w:ilvl w:val="0"/>
          <w:numId w:val="2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634">
        <w:rPr>
          <w:rFonts w:ascii="Times New Roman" w:hAnsi="Times New Roman" w:cs="Times New Roman"/>
          <w:sz w:val="24"/>
          <w:szCs w:val="24"/>
        </w:rPr>
        <w:lastRenderedPageBreak/>
        <w:t>UGC-Net Qualified in 2001.</w:t>
      </w:r>
    </w:p>
    <w:p w:rsidR="007E6625" w:rsidRPr="00CA5634" w:rsidRDefault="00521762" w:rsidP="00622C96">
      <w:pPr>
        <w:pStyle w:val="ListParagraph"/>
        <w:numPr>
          <w:ilvl w:val="0"/>
          <w:numId w:val="2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634">
        <w:rPr>
          <w:rFonts w:ascii="Times New Roman" w:hAnsi="Times New Roman" w:cs="Times New Roman"/>
          <w:sz w:val="24"/>
          <w:szCs w:val="24"/>
        </w:rPr>
        <w:t>PhD</w:t>
      </w:r>
      <w:r w:rsidR="007E6625" w:rsidRPr="00CA5634">
        <w:rPr>
          <w:rFonts w:ascii="Times New Roman" w:hAnsi="Times New Roman" w:cs="Times New Roman"/>
          <w:sz w:val="24"/>
          <w:szCs w:val="24"/>
        </w:rPr>
        <w:t xml:space="preserve"> from University of North Bengal in 2017. </w:t>
      </w:r>
    </w:p>
    <w:p w:rsidR="000A62F7" w:rsidRPr="00CA5634" w:rsidRDefault="000A62F7" w:rsidP="00622C96">
      <w:pPr>
        <w:tabs>
          <w:tab w:val="left" w:pos="2025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634">
        <w:rPr>
          <w:rFonts w:ascii="Times New Roman" w:hAnsi="Times New Roman" w:cs="Times New Roman"/>
          <w:b/>
          <w:sz w:val="24"/>
          <w:szCs w:val="24"/>
          <w:u w:val="single"/>
        </w:rPr>
        <w:t xml:space="preserve">Research and Teaching Interest: </w:t>
      </w:r>
    </w:p>
    <w:p w:rsidR="000A62F7" w:rsidRPr="00CA5634" w:rsidRDefault="000A62F7" w:rsidP="00622C96">
      <w:pPr>
        <w:pStyle w:val="ListParagraph"/>
        <w:numPr>
          <w:ilvl w:val="0"/>
          <w:numId w:val="3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634">
        <w:rPr>
          <w:rFonts w:ascii="Times New Roman" w:hAnsi="Times New Roman" w:cs="Times New Roman"/>
          <w:sz w:val="24"/>
          <w:szCs w:val="24"/>
        </w:rPr>
        <w:t>Postcolonial studies.</w:t>
      </w:r>
    </w:p>
    <w:p w:rsidR="000A62F7" w:rsidRPr="00CA5634" w:rsidRDefault="000A62F7" w:rsidP="00622C96">
      <w:pPr>
        <w:pStyle w:val="ListParagraph"/>
        <w:numPr>
          <w:ilvl w:val="0"/>
          <w:numId w:val="3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634">
        <w:rPr>
          <w:rFonts w:ascii="Times New Roman" w:hAnsi="Times New Roman" w:cs="Times New Roman"/>
          <w:sz w:val="24"/>
          <w:szCs w:val="24"/>
        </w:rPr>
        <w:t>Caribbean Literatures.</w:t>
      </w:r>
    </w:p>
    <w:p w:rsidR="000A62F7" w:rsidRPr="00CA5634" w:rsidRDefault="000A62F7" w:rsidP="00622C96">
      <w:pPr>
        <w:pStyle w:val="ListParagraph"/>
        <w:numPr>
          <w:ilvl w:val="0"/>
          <w:numId w:val="3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634">
        <w:rPr>
          <w:rFonts w:ascii="Times New Roman" w:hAnsi="Times New Roman" w:cs="Times New Roman"/>
          <w:sz w:val="24"/>
          <w:szCs w:val="24"/>
        </w:rPr>
        <w:t>Afro-American Studies.</w:t>
      </w:r>
    </w:p>
    <w:p w:rsidR="000A62F7" w:rsidRPr="00CA5634" w:rsidRDefault="000A62F7" w:rsidP="00622C96">
      <w:pPr>
        <w:pStyle w:val="ListParagraph"/>
        <w:numPr>
          <w:ilvl w:val="0"/>
          <w:numId w:val="3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634">
        <w:rPr>
          <w:rFonts w:ascii="Times New Roman" w:hAnsi="Times New Roman" w:cs="Times New Roman"/>
          <w:sz w:val="24"/>
          <w:szCs w:val="24"/>
        </w:rPr>
        <w:t>Gender Studies.</w:t>
      </w:r>
    </w:p>
    <w:p w:rsidR="000A62F7" w:rsidRPr="00CA5634" w:rsidRDefault="000A62F7" w:rsidP="00622C96">
      <w:pPr>
        <w:pStyle w:val="ListParagraph"/>
        <w:numPr>
          <w:ilvl w:val="0"/>
          <w:numId w:val="3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634">
        <w:rPr>
          <w:rFonts w:ascii="Times New Roman" w:hAnsi="Times New Roman" w:cs="Times New Roman"/>
          <w:sz w:val="24"/>
          <w:szCs w:val="24"/>
        </w:rPr>
        <w:t>Indian Writing in English.</w:t>
      </w:r>
    </w:p>
    <w:p w:rsidR="000A62F7" w:rsidRPr="00CA5634" w:rsidRDefault="000A62F7" w:rsidP="00622C96">
      <w:pPr>
        <w:pStyle w:val="ListParagraph"/>
        <w:numPr>
          <w:ilvl w:val="0"/>
          <w:numId w:val="3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634">
        <w:rPr>
          <w:rFonts w:ascii="Times New Roman" w:hAnsi="Times New Roman" w:cs="Times New Roman"/>
          <w:sz w:val="24"/>
          <w:szCs w:val="24"/>
        </w:rPr>
        <w:t>Translation Studies.</w:t>
      </w:r>
    </w:p>
    <w:p w:rsidR="000A62F7" w:rsidRPr="00CA5634" w:rsidRDefault="000A62F7" w:rsidP="00622C96">
      <w:pPr>
        <w:pStyle w:val="ListParagraph"/>
        <w:numPr>
          <w:ilvl w:val="0"/>
          <w:numId w:val="3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634">
        <w:rPr>
          <w:rFonts w:ascii="Times New Roman" w:hAnsi="Times New Roman" w:cs="Times New Roman"/>
          <w:sz w:val="24"/>
          <w:szCs w:val="24"/>
        </w:rPr>
        <w:t>Cultural Studies.</w:t>
      </w:r>
    </w:p>
    <w:p w:rsidR="00B0069A" w:rsidRPr="00CA5634" w:rsidRDefault="00B0069A" w:rsidP="00622C96">
      <w:pPr>
        <w:pStyle w:val="ListParagraph"/>
        <w:numPr>
          <w:ilvl w:val="0"/>
          <w:numId w:val="3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634">
        <w:rPr>
          <w:rFonts w:ascii="Times New Roman" w:hAnsi="Times New Roman" w:cs="Times New Roman"/>
          <w:sz w:val="24"/>
          <w:szCs w:val="24"/>
        </w:rPr>
        <w:t>Post-Humanism.</w:t>
      </w:r>
    </w:p>
    <w:p w:rsidR="000A62F7" w:rsidRPr="00CA5634" w:rsidRDefault="000A62F7" w:rsidP="00622C96">
      <w:pPr>
        <w:pStyle w:val="ListParagraph"/>
        <w:tabs>
          <w:tab w:val="left" w:pos="2025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A62F7" w:rsidRPr="00CA5634" w:rsidRDefault="000A62F7" w:rsidP="00853E54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634">
        <w:rPr>
          <w:rFonts w:ascii="Times New Roman" w:hAnsi="Times New Roman" w:cs="Times New Roman"/>
          <w:b/>
          <w:sz w:val="24"/>
          <w:szCs w:val="24"/>
          <w:u w:val="single"/>
        </w:rPr>
        <w:t>Research Update:</w:t>
      </w:r>
    </w:p>
    <w:p w:rsidR="000A62F7" w:rsidRPr="00CA5634" w:rsidRDefault="000A62F7" w:rsidP="00622C96">
      <w:pPr>
        <w:pStyle w:val="ListParagraph"/>
        <w:numPr>
          <w:ilvl w:val="0"/>
          <w:numId w:val="4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634">
        <w:rPr>
          <w:rFonts w:ascii="Times New Roman" w:hAnsi="Times New Roman" w:cs="Times New Roman"/>
          <w:b/>
          <w:sz w:val="24"/>
          <w:szCs w:val="24"/>
        </w:rPr>
        <w:t>Certificate Course</w:t>
      </w:r>
      <w:r w:rsidRPr="00CA5634">
        <w:rPr>
          <w:rFonts w:ascii="Times New Roman" w:hAnsi="Times New Roman" w:cs="Times New Roman"/>
          <w:sz w:val="24"/>
          <w:szCs w:val="24"/>
        </w:rPr>
        <w:t xml:space="preserve"> on </w:t>
      </w:r>
      <w:r w:rsidRPr="00CA5634">
        <w:rPr>
          <w:rFonts w:ascii="Times New Roman" w:hAnsi="Times New Roman" w:cs="Times New Roman"/>
          <w:b/>
          <w:sz w:val="24"/>
          <w:szCs w:val="24"/>
        </w:rPr>
        <w:t>“Film appreciation”</w:t>
      </w:r>
      <w:r w:rsidR="0076422E" w:rsidRPr="00CA5634">
        <w:rPr>
          <w:rFonts w:ascii="Times New Roman" w:hAnsi="Times New Roman" w:cs="Times New Roman"/>
          <w:sz w:val="24"/>
          <w:szCs w:val="24"/>
        </w:rPr>
        <w:t>, conducted by Department of Cultural affairs, Government of West Bengal, Kolkata, 1</w:t>
      </w:r>
      <w:r w:rsidR="0076422E" w:rsidRPr="00CA563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6422E" w:rsidRPr="00CA5634">
        <w:rPr>
          <w:rFonts w:ascii="Times New Roman" w:hAnsi="Times New Roman" w:cs="Times New Roman"/>
          <w:sz w:val="24"/>
          <w:szCs w:val="24"/>
        </w:rPr>
        <w:t xml:space="preserve"> September- 05</w:t>
      </w:r>
      <w:r w:rsidR="0076422E" w:rsidRPr="00CA56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6422E" w:rsidRPr="00CA5634">
        <w:rPr>
          <w:rFonts w:ascii="Times New Roman" w:hAnsi="Times New Roman" w:cs="Times New Roman"/>
          <w:sz w:val="24"/>
          <w:szCs w:val="24"/>
        </w:rPr>
        <w:t xml:space="preserve"> October, 2023.</w:t>
      </w:r>
    </w:p>
    <w:p w:rsidR="00521762" w:rsidRDefault="00521762" w:rsidP="00622C96">
      <w:pPr>
        <w:pStyle w:val="ListParagraph"/>
        <w:tabs>
          <w:tab w:val="left" w:pos="2025"/>
        </w:tabs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21762" w:rsidRPr="00CA5634" w:rsidRDefault="00521762" w:rsidP="00853E54">
      <w:pPr>
        <w:tabs>
          <w:tab w:val="left" w:pos="202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1762" w:rsidRPr="00CA5634" w:rsidRDefault="00521762" w:rsidP="00622C96">
      <w:pPr>
        <w:tabs>
          <w:tab w:val="left" w:pos="2025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634">
        <w:rPr>
          <w:rFonts w:ascii="Times New Roman" w:hAnsi="Times New Roman" w:cs="Times New Roman"/>
          <w:b/>
          <w:sz w:val="24"/>
          <w:szCs w:val="24"/>
          <w:u w:val="single"/>
        </w:rPr>
        <w:t xml:space="preserve">Paper Presentations at Seminars/ Conferences (National and International): </w:t>
      </w:r>
    </w:p>
    <w:p w:rsidR="00521762" w:rsidRPr="00CA5634" w:rsidRDefault="00A90050" w:rsidP="00622C96">
      <w:pPr>
        <w:pStyle w:val="ListParagraph"/>
        <w:numPr>
          <w:ilvl w:val="0"/>
          <w:numId w:val="6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634">
        <w:rPr>
          <w:rFonts w:ascii="Times New Roman" w:hAnsi="Times New Roman" w:cs="Times New Roman"/>
          <w:sz w:val="24"/>
          <w:szCs w:val="24"/>
        </w:rPr>
        <w:t xml:space="preserve">Presented a paper titled </w:t>
      </w:r>
      <w:r w:rsidR="00B94B54" w:rsidRPr="00CA5634">
        <w:rPr>
          <w:rFonts w:ascii="Times New Roman" w:hAnsi="Times New Roman" w:cs="Times New Roman"/>
          <w:i/>
          <w:sz w:val="24"/>
          <w:szCs w:val="24"/>
        </w:rPr>
        <w:t xml:space="preserve">Micro-politics of daily events- a </w:t>
      </w:r>
      <w:proofErr w:type="spellStart"/>
      <w:r w:rsidR="00B94B54" w:rsidRPr="00CA5634">
        <w:rPr>
          <w:rFonts w:ascii="Times New Roman" w:hAnsi="Times New Roman" w:cs="Times New Roman"/>
          <w:i/>
          <w:sz w:val="24"/>
          <w:szCs w:val="24"/>
        </w:rPr>
        <w:t>Foucauldian</w:t>
      </w:r>
      <w:proofErr w:type="spellEnd"/>
      <w:r w:rsidR="00B94B54" w:rsidRPr="00CA5634">
        <w:rPr>
          <w:rFonts w:ascii="Times New Roman" w:hAnsi="Times New Roman" w:cs="Times New Roman"/>
          <w:i/>
          <w:sz w:val="24"/>
          <w:szCs w:val="24"/>
        </w:rPr>
        <w:t xml:space="preserve"> study</w:t>
      </w:r>
      <w:r w:rsidR="00B94B54" w:rsidRPr="00CA5634">
        <w:rPr>
          <w:rFonts w:ascii="Times New Roman" w:hAnsi="Times New Roman" w:cs="Times New Roman"/>
          <w:sz w:val="24"/>
          <w:szCs w:val="24"/>
        </w:rPr>
        <w:t xml:space="preserve"> at the National seminar titled “Different Dimensions of Epistemology and metaphysics in the 21</w:t>
      </w:r>
      <w:r w:rsidR="00B94B54" w:rsidRPr="00CA563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94B54" w:rsidRPr="00CA5634">
        <w:rPr>
          <w:rFonts w:ascii="Times New Roman" w:hAnsi="Times New Roman" w:cs="Times New Roman"/>
          <w:sz w:val="24"/>
          <w:szCs w:val="24"/>
        </w:rPr>
        <w:t xml:space="preserve"> Century”, held on 27</w:t>
      </w:r>
      <w:r w:rsidR="00B94B54" w:rsidRPr="00CA56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94B54" w:rsidRPr="00CA5634">
        <w:rPr>
          <w:rFonts w:ascii="Times New Roman" w:hAnsi="Times New Roman" w:cs="Times New Roman"/>
          <w:sz w:val="24"/>
          <w:szCs w:val="24"/>
        </w:rPr>
        <w:t xml:space="preserve"> March,</w:t>
      </w:r>
      <w:r w:rsidR="00B94B54" w:rsidRPr="00CA5634">
        <w:rPr>
          <w:rFonts w:ascii="Times New Roman" w:hAnsi="Times New Roman" w:cs="Times New Roman"/>
          <w:b/>
          <w:sz w:val="24"/>
          <w:szCs w:val="24"/>
        </w:rPr>
        <w:t>2019</w:t>
      </w:r>
      <w:r w:rsidR="00B94B54" w:rsidRPr="00CA5634">
        <w:rPr>
          <w:rFonts w:ascii="Times New Roman" w:hAnsi="Times New Roman" w:cs="Times New Roman"/>
          <w:sz w:val="24"/>
          <w:szCs w:val="24"/>
        </w:rPr>
        <w:t xml:space="preserve"> at the </w:t>
      </w:r>
      <w:r w:rsidR="00B94B54" w:rsidRPr="00CA5634">
        <w:rPr>
          <w:rFonts w:ascii="Times New Roman" w:hAnsi="Times New Roman" w:cs="Times New Roman"/>
          <w:b/>
          <w:sz w:val="24"/>
          <w:szCs w:val="24"/>
        </w:rPr>
        <w:t>Department of Philosophy, Raiganj University</w:t>
      </w:r>
      <w:r w:rsidR="00B94B54" w:rsidRPr="00CA5634">
        <w:rPr>
          <w:rFonts w:ascii="Times New Roman" w:hAnsi="Times New Roman" w:cs="Times New Roman"/>
          <w:sz w:val="24"/>
          <w:szCs w:val="24"/>
        </w:rPr>
        <w:t>.</w:t>
      </w:r>
    </w:p>
    <w:p w:rsidR="00B94B54" w:rsidRPr="00CA5634" w:rsidRDefault="00E35AC0" w:rsidP="00622C96">
      <w:pPr>
        <w:pStyle w:val="ListParagraph"/>
        <w:numPr>
          <w:ilvl w:val="0"/>
          <w:numId w:val="6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634">
        <w:rPr>
          <w:rFonts w:ascii="Times New Roman" w:hAnsi="Times New Roman" w:cs="Times New Roman"/>
          <w:sz w:val="24"/>
          <w:szCs w:val="24"/>
        </w:rPr>
        <w:t xml:space="preserve">Presented a paper </w:t>
      </w:r>
      <w:r w:rsidR="00A90050" w:rsidRPr="00CA5634">
        <w:rPr>
          <w:rFonts w:ascii="Times New Roman" w:hAnsi="Times New Roman" w:cs="Times New Roman"/>
          <w:sz w:val="24"/>
          <w:szCs w:val="24"/>
        </w:rPr>
        <w:t xml:space="preserve">titled </w:t>
      </w:r>
      <w:r w:rsidR="00622C96" w:rsidRPr="00CA5634">
        <w:rPr>
          <w:rFonts w:ascii="Times New Roman" w:hAnsi="Times New Roman" w:cs="Times New Roman"/>
          <w:i/>
          <w:sz w:val="24"/>
          <w:szCs w:val="24"/>
        </w:rPr>
        <w:t>Ethics of travail and transformation:  Reading Ta</w:t>
      </w:r>
      <w:r w:rsidR="00A90050" w:rsidRPr="00CA5634">
        <w:rPr>
          <w:rFonts w:ascii="Times New Roman" w:hAnsi="Times New Roman" w:cs="Times New Roman"/>
          <w:i/>
          <w:sz w:val="24"/>
          <w:szCs w:val="24"/>
        </w:rPr>
        <w:t xml:space="preserve">gore and </w:t>
      </w:r>
      <w:proofErr w:type="spellStart"/>
      <w:r w:rsidR="00A90050" w:rsidRPr="00CA5634">
        <w:rPr>
          <w:rFonts w:ascii="Times New Roman" w:hAnsi="Times New Roman" w:cs="Times New Roman"/>
          <w:i/>
          <w:sz w:val="24"/>
          <w:szCs w:val="24"/>
        </w:rPr>
        <w:t>Ricoeur</w:t>
      </w:r>
      <w:proofErr w:type="spellEnd"/>
      <w:r w:rsidR="00A90050" w:rsidRPr="00CA5634">
        <w:rPr>
          <w:rFonts w:ascii="Times New Roman" w:hAnsi="Times New Roman" w:cs="Times New Roman"/>
          <w:i/>
          <w:sz w:val="24"/>
          <w:szCs w:val="24"/>
        </w:rPr>
        <w:t xml:space="preserve"> on </w:t>
      </w:r>
      <w:proofErr w:type="spellStart"/>
      <w:r w:rsidR="00A90050" w:rsidRPr="00CA5634">
        <w:rPr>
          <w:rFonts w:ascii="Times New Roman" w:hAnsi="Times New Roman" w:cs="Times New Roman"/>
          <w:i/>
          <w:sz w:val="24"/>
          <w:szCs w:val="24"/>
        </w:rPr>
        <w:t>Translation</w:t>
      </w:r>
      <w:r w:rsidR="00E31C90" w:rsidRPr="00CA563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E31C90" w:rsidRPr="00CA5634">
        <w:rPr>
          <w:rFonts w:ascii="Times New Roman" w:hAnsi="Times New Roman" w:cs="Times New Roman"/>
          <w:sz w:val="24"/>
          <w:szCs w:val="24"/>
        </w:rPr>
        <w:t xml:space="preserve"> </w:t>
      </w:r>
      <w:r w:rsidR="00E31C90" w:rsidRPr="00CA5634">
        <w:rPr>
          <w:rFonts w:ascii="Times New Roman" w:hAnsi="Times New Roman" w:cs="Times New Roman"/>
          <w:b/>
          <w:sz w:val="24"/>
          <w:szCs w:val="24"/>
        </w:rPr>
        <w:t>ISCAL 2017</w:t>
      </w:r>
      <w:r w:rsidR="00E31C90" w:rsidRPr="00CA5634">
        <w:rPr>
          <w:rFonts w:ascii="Times New Roman" w:hAnsi="Times New Roman" w:cs="Times New Roman"/>
          <w:sz w:val="24"/>
          <w:szCs w:val="24"/>
        </w:rPr>
        <w:t xml:space="preserve">(International Symposium on Culture, Arts, and Literature) held on August 8-10 in </w:t>
      </w:r>
      <w:r w:rsidR="00E31C90" w:rsidRPr="00CA5634">
        <w:rPr>
          <w:rFonts w:ascii="Times New Roman" w:hAnsi="Times New Roman" w:cs="Times New Roman"/>
          <w:b/>
          <w:sz w:val="24"/>
          <w:szCs w:val="24"/>
        </w:rPr>
        <w:t>Osaka, Japan.</w:t>
      </w:r>
    </w:p>
    <w:p w:rsidR="0079695C" w:rsidRPr="00CA5634" w:rsidRDefault="0079695C" w:rsidP="00622C96">
      <w:pPr>
        <w:pStyle w:val="ListParagraph"/>
        <w:numPr>
          <w:ilvl w:val="0"/>
          <w:numId w:val="6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5634">
        <w:rPr>
          <w:rFonts w:ascii="Times New Roman" w:hAnsi="Times New Roman" w:cs="Times New Roman"/>
          <w:sz w:val="24"/>
          <w:szCs w:val="24"/>
        </w:rPr>
        <w:t xml:space="preserve">Presented a paper </w:t>
      </w:r>
      <w:r w:rsidR="00A90050" w:rsidRPr="00CA5634">
        <w:rPr>
          <w:rFonts w:ascii="Times New Roman" w:hAnsi="Times New Roman" w:cs="Times New Roman"/>
          <w:sz w:val="24"/>
          <w:szCs w:val="24"/>
        </w:rPr>
        <w:t xml:space="preserve">titled </w:t>
      </w:r>
      <w:r w:rsidR="00D654E0" w:rsidRPr="00CA5634">
        <w:rPr>
          <w:rFonts w:ascii="Times New Roman" w:hAnsi="Times New Roman" w:cs="Times New Roman"/>
          <w:i/>
          <w:sz w:val="24"/>
          <w:szCs w:val="24"/>
        </w:rPr>
        <w:t>Writing as Recovery: Re-</w:t>
      </w:r>
      <w:proofErr w:type="spellStart"/>
      <w:r w:rsidR="00D654E0" w:rsidRPr="00CA5634">
        <w:rPr>
          <w:rFonts w:ascii="Times New Roman" w:hAnsi="Times New Roman" w:cs="Times New Roman"/>
          <w:i/>
          <w:sz w:val="24"/>
          <w:szCs w:val="24"/>
        </w:rPr>
        <w:t>membering</w:t>
      </w:r>
      <w:proofErr w:type="spellEnd"/>
      <w:r w:rsidR="00D654E0" w:rsidRPr="00CA5634">
        <w:rPr>
          <w:rFonts w:ascii="Times New Roman" w:hAnsi="Times New Roman" w:cs="Times New Roman"/>
          <w:i/>
          <w:sz w:val="24"/>
          <w:szCs w:val="24"/>
        </w:rPr>
        <w:t xml:space="preserve"> past(s) in Derek Walcott’s Select Works</w:t>
      </w:r>
      <w:r w:rsidRPr="00CA5634">
        <w:rPr>
          <w:rFonts w:ascii="Times New Roman" w:hAnsi="Times New Roman" w:cs="Times New Roman"/>
          <w:sz w:val="24"/>
          <w:szCs w:val="24"/>
        </w:rPr>
        <w:t>at</w:t>
      </w:r>
      <w:r w:rsidR="00ED166A">
        <w:rPr>
          <w:rFonts w:ascii="Times New Roman" w:hAnsi="Times New Roman" w:cs="Times New Roman"/>
          <w:sz w:val="24"/>
          <w:szCs w:val="24"/>
        </w:rPr>
        <w:t xml:space="preserve"> Two-d</w:t>
      </w:r>
      <w:r w:rsidR="00D654E0" w:rsidRPr="00CA5634">
        <w:rPr>
          <w:rFonts w:ascii="Times New Roman" w:hAnsi="Times New Roman" w:cs="Times New Roman"/>
          <w:sz w:val="24"/>
          <w:szCs w:val="24"/>
        </w:rPr>
        <w:t xml:space="preserve">ay International seminar, on </w:t>
      </w:r>
      <w:r w:rsidRPr="00CA5634">
        <w:rPr>
          <w:rFonts w:ascii="Times New Roman" w:hAnsi="Times New Roman" w:cs="Times New Roman"/>
          <w:sz w:val="24"/>
          <w:szCs w:val="24"/>
        </w:rPr>
        <w:t xml:space="preserve">“Exploring Trauma: </w:t>
      </w:r>
      <w:r w:rsidRPr="00CA5634">
        <w:rPr>
          <w:rFonts w:ascii="Times New Roman" w:hAnsi="Times New Roman" w:cs="Times New Roman"/>
          <w:sz w:val="24"/>
          <w:szCs w:val="24"/>
        </w:rPr>
        <w:lastRenderedPageBreak/>
        <w:t xml:space="preserve">Interdisciplinary Perspectives”, on January 28-29, </w:t>
      </w:r>
      <w:r w:rsidRPr="00CA5634">
        <w:rPr>
          <w:rFonts w:ascii="Times New Roman" w:hAnsi="Times New Roman" w:cs="Times New Roman"/>
          <w:b/>
          <w:sz w:val="24"/>
          <w:szCs w:val="24"/>
        </w:rPr>
        <w:t>2016</w:t>
      </w:r>
      <w:r w:rsidRPr="00CA5634">
        <w:rPr>
          <w:rFonts w:ascii="Times New Roman" w:hAnsi="Times New Roman" w:cs="Times New Roman"/>
          <w:sz w:val="24"/>
          <w:szCs w:val="24"/>
        </w:rPr>
        <w:t xml:space="preserve"> at Department of English, </w:t>
      </w:r>
      <w:r w:rsidRPr="00CA5634">
        <w:rPr>
          <w:rFonts w:ascii="Times New Roman" w:hAnsi="Times New Roman" w:cs="Times New Roman"/>
          <w:b/>
          <w:sz w:val="24"/>
          <w:szCs w:val="24"/>
        </w:rPr>
        <w:t xml:space="preserve">University of </w:t>
      </w:r>
      <w:proofErr w:type="spellStart"/>
      <w:r w:rsidRPr="00CA5634">
        <w:rPr>
          <w:rFonts w:ascii="Times New Roman" w:hAnsi="Times New Roman" w:cs="Times New Roman"/>
          <w:b/>
          <w:sz w:val="24"/>
          <w:szCs w:val="24"/>
        </w:rPr>
        <w:t>GourBanga</w:t>
      </w:r>
      <w:proofErr w:type="spellEnd"/>
      <w:r w:rsidRPr="00CA5634">
        <w:rPr>
          <w:rFonts w:ascii="Times New Roman" w:hAnsi="Times New Roman" w:cs="Times New Roman"/>
          <w:b/>
          <w:sz w:val="24"/>
          <w:szCs w:val="24"/>
        </w:rPr>
        <w:t>.</w:t>
      </w:r>
    </w:p>
    <w:p w:rsidR="002C2534" w:rsidRPr="00CA5634" w:rsidRDefault="00E31C90" w:rsidP="00622C96">
      <w:pPr>
        <w:pStyle w:val="ListParagraph"/>
        <w:numPr>
          <w:ilvl w:val="0"/>
          <w:numId w:val="6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634">
        <w:rPr>
          <w:rFonts w:ascii="Times New Roman" w:hAnsi="Times New Roman" w:cs="Times New Roman"/>
          <w:sz w:val="24"/>
          <w:szCs w:val="24"/>
        </w:rPr>
        <w:t xml:space="preserve">Presented a paper titled “Interrogating aesthetics of Femininity and need of </w:t>
      </w:r>
      <w:r w:rsidRPr="00CA5634">
        <w:rPr>
          <w:rFonts w:ascii="Times New Roman" w:hAnsi="Times New Roman" w:cs="Times New Roman"/>
          <w:i/>
          <w:sz w:val="24"/>
          <w:szCs w:val="24"/>
        </w:rPr>
        <w:t>‘becoming something else’</w:t>
      </w:r>
      <w:r w:rsidRPr="00CA5634">
        <w:rPr>
          <w:rFonts w:ascii="Times New Roman" w:hAnsi="Times New Roman" w:cs="Times New Roman"/>
          <w:sz w:val="24"/>
          <w:szCs w:val="24"/>
        </w:rPr>
        <w:t xml:space="preserve">” at UGC sponsored National Seminar titled </w:t>
      </w:r>
      <w:r w:rsidR="002C2534" w:rsidRPr="00CA5634">
        <w:rPr>
          <w:rFonts w:ascii="Times New Roman" w:hAnsi="Times New Roman" w:cs="Times New Roman"/>
          <w:sz w:val="24"/>
          <w:szCs w:val="24"/>
        </w:rPr>
        <w:t>“Women Empowerment: Miles to go…”, held on 28</w:t>
      </w:r>
      <w:r w:rsidR="002C2534" w:rsidRPr="00CA56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C2534" w:rsidRPr="00CA5634">
        <w:rPr>
          <w:rFonts w:ascii="Times New Roman" w:hAnsi="Times New Roman" w:cs="Times New Roman"/>
          <w:sz w:val="24"/>
          <w:szCs w:val="24"/>
        </w:rPr>
        <w:t>&amp;29</w:t>
      </w:r>
      <w:r w:rsidR="002C2534" w:rsidRPr="00CA56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C2534" w:rsidRPr="00CA5634">
        <w:rPr>
          <w:rFonts w:ascii="Times New Roman" w:hAnsi="Times New Roman" w:cs="Times New Roman"/>
          <w:sz w:val="24"/>
          <w:szCs w:val="24"/>
        </w:rPr>
        <w:t xml:space="preserve"> August, </w:t>
      </w:r>
      <w:r w:rsidR="002C2534" w:rsidRPr="00CA5634">
        <w:rPr>
          <w:rFonts w:ascii="Times New Roman" w:hAnsi="Times New Roman" w:cs="Times New Roman"/>
          <w:b/>
          <w:sz w:val="24"/>
          <w:szCs w:val="24"/>
        </w:rPr>
        <w:t xml:space="preserve">2015 </w:t>
      </w:r>
      <w:r w:rsidR="002C2534" w:rsidRPr="00CA5634">
        <w:rPr>
          <w:rFonts w:ascii="Times New Roman" w:hAnsi="Times New Roman" w:cs="Times New Roman"/>
          <w:sz w:val="24"/>
          <w:szCs w:val="24"/>
        </w:rPr>
        <w:t xml:space="preserve">at </w:t>
      </w:r>
      <w:r w:rsidR="002C2534" w:rsidRPr="00CA5634">
        <w:rPr>
          <w:rFonts w:ascii="Times New Roman" w:hAnsi="Times New Roman" w:cs="Times New Roman"/>
          <w:b/>
          <w:sz w:val="24"/>
          <w:szCs w:val="24"/>
        </w:rPr>
        <w:t xml:space="preserve">Shree </w:t>
      </w:r>
      <w:proofErr w:type="spellStart"/>
      <w:r w:rsidR="002C2534" w:rsidRPr="00CA5634">
        <w:rPr>
          <w:rFonts w:ascii="Times New Roman" w:hAnsi="Times New Roman" w:cs="Times New Roman"/>
          <w:b/>
          <w:sz w:val="24"/>
          <w:szCs w:val="24"/>
        </w:rPr>
        <w:t>AgrasenMahavidyalaya</w:t>
      </w:r>
      <w:proofErr w:type="spellEnd"/>
      <w:r w:rsidR="002C2534" w:rsidRPr="00CA5634">
        <w:rPr>
          <w:rFonts w:ascii="Times New Roman" w:hAnsi="Times New Roman" w:cs="Times New Roman"/>
          <w:sz w:val="24"/>
          <w:szCs w:val="24"/>
        </w:rPr>
        <w:t xml:space="preserve"> (University of </w:t>
      </w:r>
      <w:proofErr w:type="spellStart"/>
      <w:r w:rsidR="002C2534" w:rsidRPr="00CA5634">
        <w:rPr>
          <w:rFonts w:ascii="Times New Roman" w:hAnsi="Times New Roman" w:cs="Times New Roman"/>
          <w:sz w:val="24"/>
          <w:szCs w:val="24"/>
        </w:rPr>
        <w:t>GourBanga</w:t>
      </w:r>
      <w:proofErr w:type="spellEnd"/>
      <w:r w:rsidR="002C2534" w:rsidRPr="00CA563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C2534" w:rsidRPr="00CA5634">
        <w:rPr>
          <w:rFonts w:ascii="Times New Roman" w:hAnsi="Times New Roman" w:cs="Times New Roman"/>
          <w:sz w:val="24"/>
          <w:szCs w:val="24"/>
        </w:rPr>
        <w:t>Dalkhola</w:t>
      </w:r>
      <w:proofErr w:type="spellEnd"/>
      <w:r w:rsidR="002C2534" w:rsidRPr="00CA5634">
        <w:rPr>
          <w:rFonts w:ascii="Times New Roman" w:hAnsi="Times New Roman" w:cs="Times New Roman"/>
          <w:sz w:val="24"/>
          <w:szCs w:val="24"/>
        </w:rPr>
        <w:t>.</w:t>
      </w:r>
    </w:p>
    <w:p w:rsidR="00675FCF" w:rsidRPr="00CA5634" w:rsidRDefault="00675FCF" w:rsidP="00675FCF">
      <w:pPr>
        <w:pStyle w:val="ListParagraph"/>
        <w:numPr>
          <w:ilvl w:val="0"/>
          <w:numId w:val="6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634">
        <w:rPr>
          <w:rFonts w:ascii="Times New Roman" w:hAnsi="Times New Roman" w:cs="Times New Roman"/>
          <w:sz w:val="24"/>
          <w:szCs w:val="24"/>
        </w:rPr>
        <w:t xml:space="preserve">Presented a paper titled </w:t>
      </w:r>
      <w:r w:rsidRPr="00CA5634">
        <w:rPr>
          <w:rFonts w:ascii="Times New Roman" w:hAnsi="Times New Roman" w:cs="Times New Roman"/>
          <w:i/>
          <w:sz w:val="24"/>
          <w:szCs w:val="24"/>
        </w:rPr>
        <w:t>Stories of Multitude and Empire: Creative tensions on Arundhati Roy’s Essays</w:t>
      </w:r>
      <w:r w:rsidRPr="00CA5634">
        <w:rPr>
          <w:rFonts w:ascii="Times New Roman" w:hAnsi="Times New Roman" w:cs="Times New Roman"/>
          <w:sz w:val="24"/>
          <w:szCs w:val="24"/>
        </w:rPr>
        <w:t xml:space="preserve"> at the UGC-Sponsored national level conference on “The Polyphonic Voice of Resistance and Looking Beyond: Commonwealth Literature”</w:t>
      </w:r>
      <w:r w:rsidR="00A90050" w:rsidRPr="00CA5634">
        <w:rPr>
          <w:rFonts w:ascii="Times New Roman" w:hAnsi="Times New Roman" w:cs="Times New Roman"/>
          <w:sz w:val="24"/>
          <w:szCs w:val="24"/>
        </w:rPr>
        <w:t>, organized by the Department of English of Malda College and the Department of English of University B.T and Evening College at Postgraduate Library, Malda College, on 19 and 20</w:t>
      </w:r>
      <w:r w:rsidR="00A90050" w:rsidRPr="00CA56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90050" w:rsidRPr="00CA5634">
        <w:rPr>
          <w:rFonts w:ascii="Times New Roman" w:hAnsi="Times New Roman" w:cs="Times New Roman"/>
          <w:sz w:val="24"/>
          <w:szCs w:val="24"/>
        </w:rPr>
        <w:t xml:space="preserve"> September.</w:t>
      </w:r>
    </w:p>
    <w:p w:rsidR="00AC1FAA" w:rsidRPr="00CA5634" w:rsidRDefault="00E35AC0" w:rsidP="00622C96">
      <w:pPr>
        <w:pStyle w:val="ListParagraph"/>
        <w:numPr>
          <w:ilvl w:val="0"/>
          <w:numId w:val="6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634">
        <w:rPr>
          <w:rFonts w:ascii="Times New Roman" w:hAnsi="Times New Roman" w:cs="Times New Roman"/>
          <w:sz w:val="24"/>
          <w:szCs w:val="24"/>
        </w:rPr>
        <w:t>P</w:t>
      </w:r>
      <w:r w:rsidR="00A90050" w:rsidRPr="00CA5634">
        <w:rPr>
          <w:rFonts w:ascii="Times New Roman" w:hAnsi="Times New Roman" w:cs="Times New Roman"/>
          <w:sz w:val="24"/>
          <w:szCs w:val="24"/>
        </w:rPr>
        <w:t xml:space="preserve">resented a paper titled </w:t>
      </w:r>
      <w:r w:rsidR="00A90050" w:rsidRPr="00CA5634">
        <w:rPr>
          <w:rFonts w:ascii="Times New Roman" w:hAnsi="Times New Roman" w:cs="Times New Roman"/>
          <w:i/>
          <w:sz w:val="24"/>
          <w:szCs w:val="24"/>
        </w:rPr>
        <w:t>Translating</w:t>
      </w:r>
      <w:r w:rsidRPr="00CA5634">
        <w:rPr>
          <w:rFonts w:ascii="Times New Roman" w:hAnsi="Times New Roman" w:cs="Times New Roman"/>
          <w:i/>
          <w:sz w:val="24"/>
          <w:szCs w:val="24"/>
        </w:rPr>
        <w:t xml:space="preserve"> Subjection: The Rhyme and Melody of Plantation in Calypso songs</w:t>
      </w:r>
      <w:r w:rsidRPr="00CA5634">
        <w:rPr>
          <w:rFonts w:ascii="Times New Roman" w:hAnsi="Times New Roman" w:cs="Times New Roman"/>
          <w:sz w:val="24"/>
          <w:szCs w:val="24"/>
        </w:rPr>
        <w:t>at the UGC-sponsored Seminar on “Popular Culture, Media and Literature: Genres, Genealogies, Subjectivities”, on 20-22</w:t>
      </w:r>
      <w:r w:rsidRPr="00CA563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A5634">
        <w:rPr>
          <w:rFonts w:ascii="Times New Roman" w:hAnsi="Times New Roman" w:cs="Times New Roman"/>
          <w:sz w:val="24"/>
          <w:szCs w:val="24"/>
        </w:rPr>
        <w:t xml:space="preserve"> March, </w:t>
      </w:r>
      <w:r w:rsidRPr="00CA5634">
        <w:rPr>
          <w:rFonts w:ascii="Times New Roman" w:hAnsi="Times New Roman" w:cs="Times New Roman"/>
          <w:b/>
          <w:sz w:val="24"/>
          <w:szCs w:val="24"/>
        </w:rPr>
        <w:t>2010</w:t>
      </w:r>
      <w:r w:rsidRPr="00CA5634">
        <w:rPr>
          <w:rFonts w:ascii="Times New Roman" w:hAnsi="Times New Roman" w:cs="Times New Roman"/>
          <w:sz w:val="24"/>
          <w:szCs w:val="24"/>
        </w:rPr>
        <w:t xml:space="preserve"> at the Department of English, </w:t>
      </w:r>
      <w:r w:rsidR="00AC1FAA" w:rsidRPr="00CA5634">
        <w:rPr>
          <w:rFonts w:ascii="Times New Roman" w:hAnsi="Times New Roman" w:cs="Times New Roman"/>
          <w:b/>
          <w:sz w:val="24"/>
          <w:szCs w:val="24"/>
        </w:rPr>
        <w:t>North Bengal University.</w:t>
      </w:r>
    </w:p>
    <w:p w:rsidR="00AC1FAA" w:rsidRPr="00CA5634" w:rsidRDefault="00A90050" w:rsidP="00F67D22">
      <w:pPr>
        <w:pStyle w:val="ListParagraph"/>
        <w:numPr>
          <w:ilvl w:val="0"/>
          <w:numId w:val="6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634">
        <w:rPr>
          <w:rFonts w:ascii="Times New Roman" w:hAnsi="Times New Roman" w:cs="Times New Roman"/>
          <w:sz w:val="24"/>
          <w:szCs w:val="24"/>
        </w:rPr>
        <w:t xml:space="preserve">Presented a paper </w:t>
      </w:r>
      <w:proofErr w:type="spellStart"/>
      <w:r w:rsidRPr="00CA5634">
        <w:rPr>
          <w:rFonts w:ascii="Times New Roman" w:hAnsi="Times New Roman" w:cs="Times New Roman"/>
          <w:sz w:val="24"/>
          <w:szCs w:val="24"/>
        </w:rPr>
        <w:t>titled</w:t>
      </w:r>
      <w:r w:rsidR="00F67D22" w:rsidRPr="00CA5634">
        <w:rPr>
          <w:rFonts w:ascii="Times New Roman" w:hAnsi="Times New Roman" w:cs="Times New Roman"/>
          <w:i/>
          <w:sz w:val="24"/>
          <w:szCs w:val="24"/>
        </w:rPr>
        <w:t>Scripting</w:t>
      </w:r>
      <w:proofErr w:type="spellEnd"/>
      <w:r w:rsidR="00F67D22" w:rsidRPr="00CA5634">
        <w:rPr>
          <w:rFonts w:ascii="Times New Roman" w:hAnsi="Times New Roman" w:cs="Times New Roman"/>
          <w:i/>
          <w:sz w:val="24"/>
          <w:szCs w:val="24"/>
        </w:rPr>
        <w:t xml:space="preserve"> the ‘</w:t>
      </w:r>
      <w:proofErr w:type="spellStart"/>
      <w:r w:rsidR="00F67D22" w:rsidRPr="00CA5634">
        <w:rPr>
          <w:rFonts w:ascii="Times New Roman" w:hAnsi="Times New Roman" w:cs="Times New Roman"/>
          <w:i/>
          <w:sz w:val="24"/>
          <w:szCs w:val="24"/>
        </w:rPr>
        <w:t>Unstoried</w:t>
      </w:r>
      <w:r w:rsidR="0005729C" w:rsidRPr="00CA5634">
        <w:rPr>
          <w:rFonts w:ascii="Times New Roman" w:hAnsi="Times New Roman" w:cs="Times New Roman"/>
          <w:i/>
          <w:sz w:val="24"/>
          <w:szCs w:val="24"/>
        </w:rPr>
        <w:t>Land</w:t>
      </w:r>
      <w:proofErr w:type="spellEnd"/>
      <w:r w:rsidR="0005729C" w:rsidRPr="00CA5634">
        <w:rPr>
          <w:rFonts w:ascii="Times New Roman" w:hAnsi="Times New Roman" w:cs="Times New Roman"/>
          <w:i/>
          <w:sz w:val="24"/>
          <w:szCs w:val="24"/>
        </w:rPr>
        <w:t>’: Walcott’s ‘Rage for Ident</w:t>
      </w:r>
      <w:r w:rsidR="00F67D22" w:rsidRPr="00CA5634">
        <w:rPr>
          <w:rFonts w:ascii="Times New Roman" w:hAnsi="Times New Roman" w:cs="Times New Roman"/>
          <w:i/>
          <w:sz w:val="24"/>
          <w:szCs w:val="24"/>
        </w:rPr>
        <w:t>ity in ‘Names’</w:t>
      </w:r>
      <w:r w:rsidR="00F67D22" w:rsidRPr="00CA5634">
        <w:rPr>
          <w:rFonts w:ascii="Times New Roman" w:hAnsi="Times New Roman" w:cs="Times New Roman"/>
          <w:sz w:val="24"/>
          <w:szCs w:val="24"/>
        </w:rPr>
        <w:t xml:space="preserve">at the UGC-Sponsored State Level Seminar on ‘Self’ and the ‘Other’: Text and Questioning Identities, held on 19-20 July, 2007 at the Department of English, </w:t>
      </w:r>
      <w:proofErr w:type="spellStart"/>
      <w:r w:rsidR="00F67D22" w:rsidRPr="00CA5634">
        <w:rPr>
          <w:rFonts w:ascii="Times New Roman" w:hAnsi="Times New Roman" w:cs="Times New Roman"/>
          <w:sz w:val="24"/>
          <w:szCs w:val="24"/>
        </w:rPr>
        <w:t>Gangarampur</w:t>
      </w:r>
      <w:proofErr w:type="spellEnd"/>
      <w:r w:rsidR="00F67D22" w:rsidRPr="00CA5634">
        <w:rPr>
          <w:rFonts w:ascii="Times New Roman" w:hAnsi="Times New Roman" w:cs="Times New Roman"/>
          <w:sz w:val="24"/>
          <w:szCs w:val="24"/>
        </w:rPr>
        <w:t xml:space="preserve"> College</w:t>
      </w:r>
      <w:r w:rsidR="00F67D22" w:rsidRPr="00CA5634">
        <w:rPr>
          <w:rFonts w:ascii="Times New Roman" w:hAnsi="Times New Roman" w:cs="Times New Roman"/>
          <w:b/>
          <w:sz w:val="24"/>
          <w:szCs w:val="24"/>
        </w:rPr>
        <w:t xml:space="preserve">, North Bengal University. </w:t>
      </w:r>
    </w:p>
    <w:p w:rsidR="00AC1FAA" w:rsidRPr="00CA5634" w:rsidRDefault="00AC1FAA" w:rsidP="00622C96">
      <w:pPr>
        <w:pStyle w:val="ListParagraph"/>
        <w:tabs>
          <w:tab w:val="left" w:pos="2025"/>
        </w:tabs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53E54" w:rsidRPr="00CA5634" w:rsidRDefault="00853E54" w:rsidP="00622C96">
      <w:pPr>
        <w:tabs>
          <w:tab w:val="left" w:pos="2025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1FAA" w:rsidRPr="00CA5634" w:rsidRDefault="00AC1FAA" w:rsidP="00622C96">
      <w:pPr>
        <w:tabs>
          <w:tab w:val="left" w:pos="2025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634">
        <w:rPr>
          <w:rFonts w:ascii="Times New Roman" w:hAnsi="Times New Roman" w:cs="Times New Roman"/>
          <w:b/>
          <w:sz w:val="24"/>
          <w:szCs w:val="24"/>
          <w:u w:val="single"/>
        </w:rPr>
        <w:t>Invited Lectures/Keynote Address:</w:t>
      </w:r>
    </w:p>
    <w:p w:rsidR="00AC1FAA" w:rsidRPr="00CA5634" w:rsidRDefault="00AC1FAA" w:rsidP="00622C96">
      <w:pPr>
        <w:pStyle w:val="ListParagraph"/>
        <w:numPr>
          <w:ilvl w:val="0"/>
          <w:numId w:val="7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634">
        <w:rPr>
          <w:rFonts w:ascii="Times New Roman" w:hAnsi="Times New Roman" w:cs="Times New Roman"/>
          <w:sz w:val="24"/>
          <w:szCs w:val="24"/>
        </w:rPr>
        <w:t>Delivered two Refreshers Course lectures (online)</w:t>
      </w:r>
      <w:r w:rsidR="005715CC" w:rsidRPr="00CA5634">
        <w:rPr>
          <w:rFonts w:ascii="Times New Roman" w:hAnsi="Times New Roman" w:cs="Times New Roman"/>
          <w:sz w:val="24"/>
          <w:szCs w:val="24"/>
        </w:rPr>
        <w:t xml:space="preserve"> titled </w:t>
      </w:r>
      <w:r w:rsidR="002521E9" w:rsidRPr="00CA5634">
        <w:rPr>
          <w:rFonts w:ascii="Times New Roman" w:hAnsi="Times New Roman" w:cs="Times New Roman"/>
          <w:sz w:val="24"/>
          <w:szCs w:val="24"/>
        </w:rPr>
        <w:t>“</w:t>
      </w:r>
      <w:r w:rsidR="000441F4" w:rsidRPr="00CA5634">
        <w:rPr>
          <w:rFonts w:ascii="Times New Roman" w:hAnsi="Times New Roman" w:cs="Times New Roman"/>
          <w:sz w:val="24"/>
          <w:szCs w:val="24"/>
        </w:rPr>
        <w:t>Stuart</w:t>
      </w:r>
      <w:r w:rsidR="005715CC" w:rsidRPr="00CA5634">
        <w:rPr>
          <w:rFonts w:ascii="Times New Roman" w:hAnsi="Times New Roman" w:cs="Times New Roman"/>
          <w:sz w:val="24"/>
          <w:szCs w:val="24"/>
        </w:rPr>
        <w:t xml:space="preserve"> Hall as a Cultural Critic”</w:t>
      </w:r>
      <w:r w:rsidRPr="00CA5634">
        <w:rPr>
          <w:rFonts w:ascii="Times New Roman" w:hAnsi="Times New Roman" w:cs="Times New Roman"/>
          <w:sz w:val="24"/>
          <w:szCs w:val="24"/>
        </w:rPr>
        <w:t xml:space="preserve">Conducted by University of North Bengal-UGC-HRDC, January </w:t>
      </w:r>
      <w:r w:rsidRPr="00CA5634">
        <w:rPr>
          <w:rFonts w:ascii="Times New Roman" w:hAnsi="Times New Roman" w:cs="Times New Roman"/>
          <w:b/>
          <w:sz w:val="24"/>
          <w:szCs w:val="24"/>
        </w:rPr>
        <w:t>2024</w:t>
      </w:r>
    </w:p>
    <w:p w:rsidR="00532E18" w:rsidRPr="00CA5634" w:rsidRDefault="005715CC" w:rsidP="00622C96">
      <w:pPr>
        <w:pStyle w:val="ListParagraph"/>
        <w:numPr>
          <w:ilvl w:val="0"/>
          <w:numId w:val="7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634">
        <w:rPr>
          <w:rFonts w:ascii="Times New Roman" w:hAnsi="Times New Roman" w:cs="Times New Roman"/>
          <w:sz w:val="24"/>
          <w:szCs w:val="24"/>
        </w:rPr>
        <w:t xml:space="preserve">Delivered </w:t>
      </w:r>
      <w:r w:rsidR="000441F4" w:rsidRPr="00CA5634">
        <w:rPr>
          <w:rFonts w:ascii="Times New Roman" w:hAnsi="Times New Roman" w:cs="Times New Roman"/>
          <w:sz w:val="24"/>
          <w:szCs w:val="24"/>
        </w:rPr>
        <w:t xml:space="preserve">a </w:t>
      </w:r>
      <w:r w:rsidRPr="00CA5634">
        <w:rPr>
          <w:rFonts w:ascii="Times New Roman" w:hAnsi="Times New Roman" w:cs="Times New Roman"/>
          <w:sz w:val="24"/>
          <w:szCs w:val="24"/>
        </w:rPr>
        <w:t>Plenary talk</w:t>
      </w:r>
      <w:r w:rsidR="00E316ED" w:rsidRPr="00CA5634">
        <w:rPr>
          <w:rFonts w:ascii="Times New Roman" w:hAnsi="Times New Roman" w:cs="Times New Roman"/>
          <w:sz w:val="24"/>
          <w:szCs w:val="24"/>
        </w:rPr>
        <w:t xml:space="preserve">, </w:t>
      </w:r>
      <w:r w:rsidR="00DF2D74" w:rsidRPr="00CA5634">
        <w:rPr>
          <w:rFonts w:ascii="Times New Roman" w:hAnsi="Times New Roman" w:cs="Times New Roman"/>
          <w:sz w:val="24"/>
          <w:szCs w:val="24"/>
        </w:rPr>
        <w:t xml:space="preserve">titled “Abject as a Site of Resistance in </w:t>
      </w:r>
      <w:proofErr w:type="spellStart"/>
      <w:r w:rsidR="00DF2D74" w:rsidRPr="00CA5634">
        <w:rPr>
          <w:rFonts w:ascii="Times New Roman" w:hAnsi="Times New Roman" w:cs="Times New Roman"/>
          <w:sz w:val="24"/>
          <w:szCs w:val="24"/>
        </w:rPr>
        <w:t>Kaushik</w:t>
      </w:r>
      <w:proofErr w:type="spellEnd"/>
      <w:r w:rsidR="00DF2D74" w:rsidRPr="00CA5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D74" w:rsidRPr="00CA5634">
        <w:rPr>
          <w:rFonts w:ascii="Times New Roman" w:hAnsi="Times New Roman" w:cs="Times New Roman"/>
          <w:sz w:val="24"/>
          <w:szCs w:val="24"/>
        </w:rPr>
        <w:t>Ganguly’s</w:t>
      </w:r>
      <w:r w:rsidR="00DF2D74" w:rsidRPr="00CA5634">
        <w:rPr>
          <w:rFonts w:ascii="Times New Roman" w:hAnsi="Times New Roman" w:cs="Times New Roman"/>
          <w:i/>
          <w:sz w:val="24"/>
          <w:szCs w:val="24"/>
        </w:rPr>
        <w:t>‘ARDHANGINI</w:t>
      </w:r>
      <w:proofErr w:type="spellEnd"/>
      <w:r w:rsidR="00DF2D74" w:rsidRPr="00CA5634">
        <w:rPr>
          <w:rFonts w:ascii="Times New Roman" w:hAnsi="Times New Roman" w:cs="Times New Roman"/>
          <w:i/>
          <w:sz w:val="24"/>
          <w:szCs w:val="24"/>
        </w:rPr>
        <w:t>’</w:t>
      </w:r>
      <w:r w:rsidR="00DF2D74" w:rsidRPr="00CA5634">
        <w:rPr>
          <w:rFonts w:ascii="Times New Roman" w:hAnsi="Times New Roman" w:cs="Times New Roman"/>
          <w:sz w:val="24"/>
          <w:szCs w:val="24"/>
        </w:rPr>
        <w:t xml:space="preserve"> And </w:t>
      </w:r>
      <w:r w:rsidR="00DF2D74" w:rsidRPr="00CA5634">
        <w:rPr>
          <w:rFonts w:ascii="Times New Roman" w:hAnsi="Times New Roman" w:cs="Times New Roman"/>
          <w:i/>
          <w:sz w:val="24"/>
          <w:szCs w:val="24"/>
        </w:rPr>
        <w:t>‘SHUNYO E BUKE’”</w:t>
      </w:r>
      <w:r w:rsidRPr="00CA5634">
        <w:rPr>
          <w:rFonts w:ascii="Times New Roman" w:hAnsi="Times New Roman" w:cs="Times New Roman"/>
          <w:sz w:val="24"/>
          <w:szCs w:val="24"/>
        </w:rPr>
        <w:t>on an ICSSR Sponsored</w:t>
      </w:r>
      <w:r w:rsidR="000441F4" w:rsidRPr="00CA5634">
        <w:rPr>
          <w:rFonts w:ascii="Times New Roman" w:hAnsi="Times New Roman" w:cs="Times New Roman"/>
          <w:sz w:val="24"/>
          <w:szCs w:val="24"/>
        </w:rPr>
        <w:t xml:space="preserve"> Tow-day International Conference on “Gender Equality and Women’s </w:t>
      </w:r>
      <w:r w:rsidR="00EA261C" w:rsidRPr="00CA5634">
        <w:rPr>
          <w:rFonts w:ascii="Times New Roman" w:hAnsi="Times New Roman" w:cs="Times New Roman"/>
          <w:sz w:val="24"/>
          <w:szCs w:val="24"/>
        </w:rPr>
        <w:t xml:space="preserve">Rights: Exploring Women’s Voices and </w:t>
      </w:r>
      <w:r w:rsidR="00EA261C" w:rsidRPr="00CA5634">
        <w:rPr>
          <w:rFonts w:ascii="Times New Roman" w:hAnsi="Times New Roman" w:cs="Times New Roman"/>
          <w:sz w:val="24"/>
          <w:szCs w:val="24"/>
        </w:rPr>
        <w:lastRenderedPageBreak/>
        <w:t>Experiences in South Asia</w:t>
      </w:r>
      <w:r w:rsidR="00DF2D74" w:rsidRPr="00CA5634">
        <w:rPr>
          <w:rFonts w:ascii="Times New Roman" w:hAnsi="Times New Roman" w:cs="Times New Roman"/>
          <w:sz w:val="24"/>
          <w:szCs w:val="24"/>
        </w:rPr>
        <w:t xml:space="preserve">.”atthe Department of </w:t>
      </w:r>
      <w:proofErr w:type="spellStart"/>
      <w:r w:rsidR="00DF2D74" w:rsidRPr="00CA5634">
        <w:rPr>
          <w:rFonts w:ascii="Times New Roman" w:hAnsi="Times New Roman" w:cs="Times New Roman"/>
          <w:sz w:val="24"/>
          <w:szCs w:val="24"/>
        </w:rPr>
        <w:t>EconomicsChanchal</w:t>
      </w:r>
      <w:r w:rsidR="00ED166A">
        <w:rPr>
          <w:rFonts w:ascii="Times New Roman" w:hAnsi="Times New Roman" w:cs="Times New Roman"/>
          <w:sz w:val="24"/>
          <w:szCs w:val="24"/>
        </w:rPr>
        <w:t>Colle</w:t>
      </w:r>
      <w:r w:rsidR="00DF2D74" w:rsidRPr="00CA5634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="00DF2D74" w:rsidRPr="00CA5634">
        <w:rPr>
          <w:rFonts w:ascii="Times New Roman" w:hAnsi="Times New Roman" w:cs="Times New Roman"/>
          <w:sz w:val="24"/>
          <w:szCs w:val="24"/>
        </w:rPr>
        <w:t xml:space="preserve"> in Collaboration with Centre for Women Studies, </w:t>
      </w:r>
      <w:proofErr w:type="spellStart"/>
      <w:r w:rsidR="00DF2D74" w:rsidRPr="00CA5634">
        <w:rPr>
          <w:rFonts w:ascii="Times New Roman" w:hAnsi="Times New Roman" w:cs="Times New Roman"/>
          <w:sz w:val="24"/>
          <w:szCs w:val="24"/>
        </w:rPr>
        <w:t>Raiganj</w:t>
      </w:r>
      <w:r w:rsidR="00532E18" w:rsidRPr="00CA563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532E18" w:rsidRPr="00CA5634">
        <w:rPr>
          <w:rFonts w:ascii="Times New Roman" w:hAnsi="Times New Roman" w:cs="Times New Roman"/>
          <w:sz w:val="24"/>
          <w:szCs w:val="24"/>
        </w:rPr>
        <w:t>,</w:t>
      </w:r>
      <w:r w:rsidR="00DF2D74" w:rsidRPr="00CA5634">
        <w:rPr>
          <w:rFonts w:ascii="Times New Roman" w:hAnsi="Times New Roman" w:cs="Times New Roman"/>
          <w:sz w:val="24"/>
          <w:szCs w:val="24"/>
        </w:rPr>
        <w:t xml:space="preserve"> on 6</w:t>
      </w:r>
      <w:r w:rsidR="00DF2D74" w:rsidRPr="00CA56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F2D74" w:rsidRPr="00CA5634">
        <w:rPr>
          <w:rFonts w:ascii="Times New Roman" w:hAnsi="Times New Roman" w:cs="Times New Roman"/>
          <w:sz w:val="24"/>
          <w:szCs w:val="24"/>
        </w:rPr>
        <w:t>&amp; 7</w:t>
      </w:r>
      <w:r w:rsidR="00DF2D74" w:rsidRPr="00CA56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F2D74" w:rsidRPr="00CA5634">
        <w:rPr>
          <w:rFonts w:ascii="Times New Roman" w:hAnsi="Times New Roman" w:cs="Times New Roman"/>
          <w:sz w:val="24"/>
          <w:szCs w:val="24"/>
        </w:rPr>
        <w:t xml:space="preserve"> December, </w:t>
      </w:r>
      <w:r w:rsidR="00DF2D74" w:rsidRPr="00CA5634">
        <w:rPr>
          <w:rFonts w:ascii="Times New Roman" w:hAnsi="Times New Roman" w:cs="Times New Roman"/>
          <w:b/>
          <w:sz w:val="24"/>
          <w:szCs w:val="24"/>
        </w:rPr>
        <w:t>2023</w:t>
      </w:r>
      <w:r w:rsidR="00DF2D74" w:rsidRPr="00CA5634">
        <w:rPr>
          <w:rFonts w:ascii="Times New Roman" w:hAnsi="Times New Roman" w:cs="Times New Roman"/>
          <w:sz w:val="24"/>
          <w:szCs w:val="24"/>
        </w:rPr>
        <w:t>.</w:t>
      </w:r>
    </w:p>
    <w:p w:rsidR="00E316ED" w:rsidRPr="00CA5634" w:rsidRDefault="00532E18" w:rsidP="00622C96">
      <w:pPr>
        <w:pStyle w:val="ListParagraph"/>
        <w:numPr>
          <w:ilvl w:val="0"/>
          <w:numId w:val="7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634">
        <w:rPr>
          <w:rFonts w:ascii="Times New Roman" w:hAnsi="Times New Roman" w:cs="Times New Roman"/>
          <w:sz w:val="24"/>
          <w:szCs w:val="24"/>
        </w:rPr>
        <w:t>Delivered a Special Talk on my Monograph, ‘THEATRE AS ALTER/NATIVE IN DEREK WALCOTT’on 8</w:t>
      </w:r>
      <w:r w:rsidRPr="00CA56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A5634">
        <w:rPr>
          <w:rFonts w:ascii="Times New Roman" w:hAnsi="Times New Roman" w:cs="Times New Roman"/>
          <w:sz w:val="24"/>
          <w:szCs w:val="24"/>
        </w:rPr>
        <w:t xml:space="preserve"> December, </w:t>
      </w:r>
      <w:r w:rsidRPr="00CA5634">
        <w:rPr>
          <w:rFonts w:ascii="Times New Roman" w:hAnsi="Times New Roman" w:cs="Times New Roman"/>
          <w:b/>
          <w:sz w:val="24"/>
          <w:szCs w:val="24"/>
        </w:rPr>
        <w:t>2022</w:t>
      </w:r>
      <w:r w:rsidR="00E316ED" w:rsidRPr="00CA5634">
        <w:rPr>
          <w:rFonts w:ascii="Times New Roman" w:hAnsi="Times New Roman" w:cs="Times New Roman"/>
          <w:sz w:val="24"/>
          <w:szCs w:val="24"/>
        </w:rPr>
        <w:t>in</w:t>
      </w:r>
      <w:r w:rsidRPr="00CA5634">
        <w:rPr>
          <w:rFonts w:ascii="Times New Roman" w:hAnsi="Times New Roman" w:cs="Times New Roman"/>
          <w:sz w:val="24"/>
          <w:szCs w:val="24"/>
        </w:rPr>
        <w:t xml:space="preserve"> the Department </w:t>
      </w:r>
      <w:proofErr w:type="spellStart"/>
      <w:r w:rsidRPr="00CA5634">
        <w:rPr>
          <w:rFonts w:ascii="Times New Roman" w:hAnsi="Times New Roman" w:cs="Times New Roman"/>
          <w:sz w:val="24"/>
          <w:szCs w:val="24"/>
        </w:rPr>
        <w:t>ofEnglish</w:t>
      </w:r>
      <w:proofErr w:type="spellEnd"/>
      <w:r w:rsidRPr="00CA5634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CA5634">
        <w:rPr>
          <w:rFonts w:ascii="Times New Roman" w:hAnsi="Times New Roman" w:cs="Times New Roman"/>
          <w:sz w:val="24"/>
          <w:szCs w:val="24"/>
        </w:rPr>
        <w:t>GourBanga</w:t>
      </w:r>
      <w:proofErr w:type="spellEnd"/>
      <w:r w:rsidRPr="00CA5634">
        <w:rPr>
          <w:rFonts w:ascii="Times New Roman" w:hAnsi="Times New Roman" w:cs="Times New Roman"/>
          <w:sz w:val="24"/>
          <w:szCs w:val="24"/>
        </w:rPr>
        <w:t>.</w:t>
      </w:r>
    </w:p>
    <w:p w:rsidR="00F93BC3" w:rsidRPr="00CA5634" w:rsidRDefault="00E316ED" w:rsidP="00622C96">
      <w:pPr>
        <w:pStyle w:val="ListParagraph"/>
        <w:numPr>
          <w:ilvl w:val="0"/>
          <w:numId w:val="7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A5634">
        <w:rPr>
          <w:rFonts w:ascii="Times New Roman" w:hAnsi="Times New Roman" w:cs="Times New Roman"/>
          <w:sz w:val="24"/>
          <w:szCs w:val="24"/>
        </w:rPr>
        <w:t xml:space="preserve">Delivered a Special lecture on </w:t>
      </w:r>
      <w:proofErr w:type="spellStart"/>
      <w:r w:rsidRPr="00CA5634">
        <w:rPr>
          <w:rFonts w:ascii="Times New Roman" w:hAnsi="Times New Roman" w:cs="Times New Roman"/>
          <w:sz w:val="24"/>
          <w:szCs w:val="24"/>
        </w:rPr>
        <w:t>Homi</w:t>
      </w:r>
      <w:proofErr w:type="spellEnd"/>
      <w:r w:rsidRPr="00CA5634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CA5634">
        <w:rPr>
          <w:rFonts w:ascii="Times New Roman" w:hAnsi="Times New Roman" w:cs="Times New Roman"/>
          <w:sz w:val="24"/>
          <w:szCs w:val="24"/>
        </w:rPr>
        <w:t>Bhabha’s</w:t>
      </w:r>
      <w:r w:rsidRPr="00CA5634">
        <w:rPr>
          <w:rFonts w:ascii="Times New Roman" w:hAnsi="Times New Roman" w:cs="Times New Roman"/>
          <w:i/>
          <w:sz w:val="24"/>
          <w:szCs w:val="24"/>
        </w:rPr>
        <w:t>Location</w:t>
      </w:r>
      <w:proofErr w:type="spellEnd"/>
      <w:r w:rsidRPr="00CA5634">
        <w:rPr>
          <w:rFonts w:ascii="Times New Roman" w:hAnsi="Times New Roman" w:cs="Times New Roman"/>
          <w:i/>
          <w:sz w:val="24"/>
          <w:szCs w:val="24"/>
        </w:rPr>
        <w:t xml:space="preserve"> of Culture in</w:t>
      </w:r>
      <w:r w:rsidRPr="00CA5634">
        <w:rPr>
          <w:rFonts w:ascii="Times New Roman" w:hAnsi="Times New Roman" w:cs="Times New Roman"/>
          <w:sz w:val="24"/>
          <w:szCs w:val="24"/>
        </w:rPr>
        <w:t xml:space="preserve"> the Department of English, </w:t>
      </w:r>
      <w:proofErr w:type="spellStart"/>
      <w:r w:rsidRPr="00CA5634">
        <w:rPr>
          <w:rFonts w:ascii="Times New Roman" w:hAnsi="Times New Roman" w:cs="Times New Roman"/>
          <w:sz w:val="24"/>
          <w:szCs w:val="24"/>
        </w:rPr>
        <w:t>RabindraBharati</w:t>
      </w:r>
      <w:proofErr w:type="spellEnd"/>
      <w:r w:rsidRPr="00CA5634">
        <w:rPr>
          <w:rFonts w:ascii="Times New Roman" w:hAnsi="Times New Roman" w:cs="Times New Roman"/>
          <w:sz w:val="24"/>
          <w:szCs w:val="24"/>
        </w:rPr>
        <w:t xml:space="preserve"> University, Kolkata on 22</w:t>
      </w:r>
      <w:r w:rsidRPr="00CA563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A5634">
        <w:rPr>
          <w:rFonts w:ascii="Times New Roman" w:hAnsi="Times New Roman" w:cs="Times New Roman"/>
          <w:sz w:val="24"/>
          <w:szCs w:val="24"/>
        </w:rPr>
        <w:t xml:space="preserve"> November, </w:t>
      </w:r>
      <w:r w:rsidRPr="00CA5634">
        <w:rPr>
          <w:rFonts w:ascii="Times New Roman" w:hAnsi="Times New Roman" w:cs="Times New Roman"/>
          <w:b/>
          <w:sz w:val="24"/>
          <w:szCs w:val="24"/>
        </w:rPr>
        <w:t>2019</w:t>
      </w:r>
      <w:r w:rsidRPr="00CA5634">
        <w:rPr>
          <w:rFonts w:ascii="Times New Roman" w:hAnsi="Times New Roman" w:cs="Times New Roman"/>
          <w:sz w:val="24"/>
          <w:szCs w:val="24"/>
        </w:rPr>
        <w:t>.</w:t>
      </w:r>
    </w:p>
    <w:p w:rsidR="00F93BC3" w:rsidRDefault="00F93BC3" w:rsidP="00622C96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21E9" w:rsidRPr="00CA5634" w:rsidRDefault="00853E54" w:rsidP="006254AE">
      <w:pPr>
        <w:pStyle w:val="ListParagraph"/>
        <w:tabs>
          <w:tab w:val="left" w:pos="2025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A563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SESSION CHAIRED:</w:t>
      </w:r>
    </w:p>
    <w:p w:rsidR="006254AE" w:rsidRPr="00CA5634" w:rsidRDefault="006254AE" w:rsidP="006254AE">
      <w:pPr>
        <w:pStyle w:val="ListParagraph"/>
        <w:tabs>
          <w:tab w:val="left" w:pos="2025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254AE" w:rsidRPr="00CA5634" w:rsidRDefault="006254AE" w:rsidP="006254AE">
      <w:pPr>
        <w:pStyle w:val="ListParagraph"/>
        <w:numPr>
          <w:ilvl w:val="0"/>
          <w:numId w:val="16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56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International Seminar on, </w:t>
      </w:r>
      <w:r w:rsidRPr="00CA5634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“Gender Equality and Women’s Rights</w:t>
      </w:r>
      <w:r w:rsidRPr="00CA5634">
        <w:rPr>
          <w:rFonts w:ascii="Times New Roman" w:hAnsi="Times New Roman" w:cs="Times New Roman"/>
          <w:bCs/>
          <w:color w:val="000000"/>
          <w:sz w:val="24"/>
          <w:szCs w:val="24"/>
        </w:rPr>
        <w:t>” by Departm</w:t>
      </w:r>
      <w:r w:rsidR="00ED16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ent of Economics, </w:t>
      </w:r>
      <w:proofErr w:type="spellStart"/>
      <w:r w:rsidR="00ED166A">
        <w:rPr>
          <w:rFonts w:ascii="Times New Roman" w:hAnsi="Times New Roman" w:cs="Times New Roman"/>
          <w:bCs/>
          <w:color w:val="000000"/>
          <w:sz w:val="24"/>
          <w:szCs w:val="24"/>
        </w:rPr>
        <w:t>Chanchal</w:t>
      </w:r>
      <w:proofErr w:type="spellEnd"/>
      <w:r w:rsidR="00ED16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Colle</w:t>
      </w:r>
      <w:r w:rsidRPr="00CA56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ge in Collaboration with </w:t>
      </w:r>
      <w:r w:rsidR="00707DED" w:rsidRPr="00CA56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</w:t>
      </w:r>
      <w:r w:rsidRPr="00CA5634">
        <w:rPr>
          <w:rFonts w:ascii="Times New Roman" w:hAnsi="Times New Roman" w:cs="Times New Roman"/>
          <w:bCs/>
          <w:color w:val="000000"/>
          <w:sz w:val="24"/>
          <w:szCs w:val="24"/>
        </w:rPr>
        <w:t>Centre for Women studies, Raiganj University, (6-7 December 2023).</w:t>
      </w:r>
    </w:p>
    <w:p w:rsidR="006254AE" w:rsidRPr="00CA5634" w:rsidRDefault="006254AE" w:rsidP="006254AE">
      <w:pPr>
        <w:pStyle w:val="ListParagraph"/>
        <w:numPr>
          <w:ilvl w:val="0"/>
          <w:numId w:val="16"/>
        </w:numPr>
        <w:tabs>
          <w:tab w:val="left" w:pos="2025"/>
        </w:tabs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56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International Symposium on Culture, Arts, and Literature at </w:t>
      </w:r>
      <w:r w:rsidRPr="00CA563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Osaka, Japan </w:t>
      </w:r>
      <w:r w:rsidRPr="00CA5634">
        <w:rPr>
          <w:rFonts w:ascii="Times New Roman" w:hAnsi="Times New Roman" w:cs="Times New Roman"/>
          <w:bCs/>
          <w:color w:val="000000"/>
          <w:sz w:val="24"/>
          <w:szCs w:val="24"/>
        </w:rPr>
        <w:t>(August 8-10, 2017).</w:t>
      </w:r>
    </w:p>
    <w:p w:rsidR="00853E54" w:rsidRDefault="00853E54" w:rsidP="00622C96">
      <w:pPr>
        <w:tabs>
          <w:tab w:val="left" w:pos="2025"/>
        </w:tabs>
        <w:spacing w:line="360" w:lineRule="auto"/>
        <w:rPr>
          <w:rFonts w:ascii="Georgia-Bold" w:hAnsi="Georgia-Bold"/>
          <w:b/>
          <w:bCs/>
          <w:color w:val="000000"/>
          <w:sz w:val="28"/>
          <w:szCs w:val="28"/>
          <w:u w:val="single"/>
        </w:rPr>
      </w:pPr>
    </w:p>
    <w:p w:rsidR="00853E54" w:rsidRDefault="00853E54" w:rsidP="00622C96">
      <w:pPr>
        <w:tabs>
          <w:tab w:val="left" w:pos="2025"/>
        </w:tabs>
        <w:spacing w:line="360" w:lineRule="auto"/>
        <w:rPr>
          <w:rFonts w:ascii="Georgia-Bold" w:hAnsi="Georgia-Bold"/>
          <w:b/>
          <w:bCs/>
          <w:color w:val="000000"/>
          <w:sz w:val="28"/>
          <w:szCs w:val="28"/>
          <w:u w:val="single"/>
        </w:rPr>
      </w:pPr>
    </w:p>
    <w:p w:rsidR="00E316ED" w:rsidRPr="00A90050" w:rsidRDefault="00E53C1E" w:rsidP="00622C96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005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Supervision of Research:</w:t>
      </w:r>
    </w:p>
    <w:p w:rsidR="002521E9" w:rsidRPr="00A90050" w:rsidRDefault="002521E9" w:rsidP="00622C96">
      <w:pPr>
        <w:tabs>
          <w:tab w:val="left" w:pos="202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3C1E" w:rsidRPr="00A90050" w:rsidRDefault="00E53C1E" w:rsidP="00622C96">
      <w:pPr>
        <w:tabs>
          <w:tab w:val="left" w:pos="20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050">
        <w:rPr>
          <w:rFonts w:ascii="Times New Roman" w:hAnsi="Times New Roman" w:cs="Times New Roman"/>
          <w:b/>
          <w:sz w:val="24"/>
          <w:szCs w:val="24"/>
        </w:rPr>
        <w:t>PhD:</w:t>
      </w:r>
    </w:p>
    <w:p w:rsidR="00E53C1E" w:rsidRPr="00A90050" w:rsidRDefault="00ED166A" w:rsidP="00622C9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Sudip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Roy </w:t>
      </w:r>
      <w:proofErr w:type="spellStart"/>
      <w:r>
        <w:rPr>
          <w:rFonts w:ascii="Times New Roman" w:hAnsi="Times New Roman" w:cs="Times New Roman"/>
          <w:sz w:val="24"/>
          <w:szCs w:val="24"/>
        </w:rPr>
        <w:t>Chou</w:t>
      </w:r>
      <w:r w:rsidR="00AE6CBB" w:rsidRPr="00A90050">
        <w:rPr>
          <w:rFonts w:ascii="Times New Roman" w:hAnsi="Times New Roman" w:cs="Times New Roman"/>
          <w:sz w:val="24"/>
          <w:szCs w:val="24"/>
        </w:rPr>
        <w:t>dhury</w:t>
      </w:r>
      <w:proofErr w:type="spellEnd"/>
      <w:r w:rsidR="00AE6CBB" w:rsidRPr="00A90050">
        <w:rPr>
          <w:rFonts w:ascii="Times New Roman" w:hAnsi="Times New Roman" w:cs="Times New Roman"/>
          <w:sz w:val="24"/>
          <w:szCs w:val="24"/>
        </w:rPr>
        <w:t>: “</w:t>
      </w:r>
      <w:r w:rsidR="00AE6CBB" w:rsidRPr="00A90050">
        <w:rPr>
          <w:rFonts w:ascii="Times New Roman" w:hAnsi="Times New Roman" w:cs="Times New Roman"/>
          <w:i/>
          <w:sz w:val="24"/>
          <w:szCs w:val="24"/>
        </w:rPr>
        <w:t xml:space="preserve">NATIONALIST CONSCIOUNESS AND </w:t>
      </w:r>
      <w:r w:rsidR="00E53C1E" w:rsidRPr="00A90050">
        <w:rPr>
          <w:rFonts w:ascii="Times New Roman" w:hAnsi="Times New Roman" w:cs="Times New Roman"/>
          <w:i/>
          <w:sz w:val="24"/>
          <w:szCs w:val="24"/>
        </w:rPr>
        <w:t>GENDERED TRANSFORMNATION: THE ‘PARADOX OF DOUBLE GESTURE’IN SELECT NOVELS OF BANKIMCHANDRA CHATTOPADHYAY’’</w:t>
      </w:r>
      <w:r w:rsidR="00AE6CBB" w:rsidRPr="00A900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3951" w:rsidRPr="00A90050">
        <w:rPr>
          <w:rFonts w:ascii="Times New Roman" w:hAnsi="Times New Roman" w:cs="Times New Roman"/>
          <w:b/>
          <w:sz w:val="24"/>
          <w:szCs w:val="24"/>
        </w:rPr>
        <w:t xml:space="preserve">awarded in </w:t>
      </w:r>
      <w:r w:rsidR="00AE6CBB" w:rsidRPr="00A90050">
        <w:rPr>
          <w:rFonts w:ascii="Times New Roman" w:hAnsi="Times New Roman" w:cs="Times New Roman"/>
          <w:b/>
          <w:sz w:val="24"/>
          <w:szCs w:val="24"/>
        </w:rPr>
        <w:t>2021</w:t>
      </w:r>
      <w:r w:rsidR="00AE6CBB" w:rsidRPr="00A90050">
        <w:rPr>
          <w:rFonts w:ascii="Times New Roman" w:hAnsi="Times New Roman" w:cs="Times New Roman"/>
          <w:sz w:val="24"/>
          <w:szCs w:val="24"/>
        </w:rPr>
        <w:t>.</w:t>
      </w:r>
    </w:p>
    <w:p w:rsidR="00AC1FAA" w:rsidRPr="00A90050" w:rsidRDefault="00AE6CBB" w:rsidP="00622C9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0050">
        <w:rPr>
          <w:rFonts w:ascii="Times New Roman" w:hAnsi="Times New Roman" w:cs="Times New Roman"/>
          <w:sz w:val="24"/>
          <w:szCs w:val="24"/>
        </w:rPr>
        <w:t>SubhamGanguly</w:t>
      </w:r>
      <w:proofErr w:type="spellEnd"/>
      <w:r w:rsidRPr="00A90050">
        <w:rPr>
          <w:rFonts w:ascii="Times New Roman" w:hAnsi="Times New Roman" w:cs="Times New Roman"/>
          <w:sz w:val="24"/>
          <w:szCs w:val="24"/>
        </w:rPr>
        <w:t>: “</w:t>
      </w:r>
      <w:r w:rsidRPr="00A90050">
        <w:rPr>
          <w:rFonts w:ascii="Times New Roman" w:hAnsi="Times New Roman" w:cs="Times New Roman"/>
          <w:i/>
          <w:sz w:val="24"/>
          <w:szCs w:val="24"/>
        </w:rPr>
        <w:t>THE DISCOURSE OF EGALITARIANISM AND EMANCIPATORY THEATRICS IN BADALSIRCARS’S PLAYS</w:t>
      </w:r>
      <w:r w:rsidRPr="00A90050">
        <w:rPr>
          <w:rFonts w:ascii="Times New Roman" w:hAnsi="Times New Roman" w:cs="Times New Roman"/>
          <w:sz w:val="24"/>
          <w:szCs w:val="24"/>
        </w:rPr>
        <w:t xml:space="preserve">”, </w:t>
      </w:r>
      <w:r w:rsidR="00413951" w:rsidRPr="00A90050">
        <w:rPr>
          <w:rFonts w:ascii="Times New Roman" w:hAnsi="Times New Roman" w:cs="Times New Roman"/>
          <w:b/>
          <w:sz w:val="24"/>
          <w:szCs w:val="24"/>
        </w:rPr>
        <w:t xml:space="preserve">awarded in </w:t>
      </w:r>
      <w:r w:rsidRPr="00A90050">
        <w:rPr>
          <w:rFonts w:ascii="Times New Roman" w:hAnsi="Times New Roman" w:cs="Times New Roman"/>
          <w:b/>
          <w:sz w:val="24"/>
          <w:szCs w:val="24"/>
        </w:rPr>
        <w:t>2023.</w:t>
      </w:r>
    </w:p>
    <w:p w:rsidR="00AE6CBB" w:rsidRPr="00A90050" w:rsidRDefault="00622C96" w:rsidP="002521E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0050">
        <w:rPr>
          <w:rFonts w:ascii="Times New Roman" w:hAnsi="Times New Roman" w:cs="Times New Roman"/>
          <w:sz w:val="24"/>
          <w:szCs w:val="24"/>
        </w:rPr>
        <w:lastRenderedPageBreak/>
        <w:t>Indrani</w:t>
      </w:r>
      <w:r w:rsidR="002521E9" w:rsidRPr="00A90050">
        <w:rPr>
          <w:rFonts w:ascii="Times New Roman" w:hAnsi="Times New Roman" w:cs="Times New Roman"/>
          <w:sz w:val="24"/>
          <w:szCs w:val="24"/>
        </w:rPr>
        <w:t>Choudhury</w:t>
      </w:r>
      <w:proofErr w:type="spellEnd"/>
      <w:r w:rsidR="002521E9" w:rsidRPr="00A90050">
        <w:rPr>
          <w:rFonts w:ascii="Times New Roman" w:hAnsi="Times New Roman" w:cs="Times New Roman"/>
          <w:sz w:val="24"/>
          <w:szCs w:val="24"/>
        </w:rPr>
        <w:t>:</w:t>
      </w:r>
      <w:r w:rsidR="006254AE" w:rsidRPr="00A90050">
        <w:rPr>
          <w:rFonts w:ascii="Times New Roman" w:hAnsi="Times New Roman" w:cs="Times New Roman"/>
          <w:i/>
          <w:sz w:val="24"/>
          <w:szCs w:val="24"/>
        </w:rPr>
        <w:t>“POETICS OF PROTEST AND SELF- FASHIONING IN THE NARRATIVES OF ALICE WALKER, MAYA ANGELOU, ZORA NEALE HURSTON AND AUDRE LORDE</w:t>
      </w:r>
      <w:r w:rsidR="006254AE" w:rsidRPr="00A9005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521E9" w:rsidRPr="00A90050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2521E9" w:rsidRPr="00A900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3951" w:rsidRPr="00A90050">
        <w:rPr>
          <w:rFonts w:ascii="Times New Roman" w:hAnsi="Times New Roman" w:cs="Times New Roman"/>
          <w:b/>
          <w:sz w:val="24"/>
          <w:szCs w:val="24"/>
        </w:rPr>
        <w:t xml:space="preserve">submitted in March </w:t>
      </w:r>
      <w:r w:rsidR="002521E9" w:rsidRPr="00A90050">
        <w:rPr>
          <w:rFonts w:ascii="Times New Roman" w:hAnsi="Times New Roman" w:cs="Times New Roman"/>
          <w:b/>
          <w:sz w:val="24"/>
          <w:szCs w:val="24"/>
        </w:rPr>
        <w:t>2024.</w:t>
      </w:r>
    </w:p>
    <w:p w:rsidR="002521E9" w:rsidRPr="00A90050" w:rsidRDefault="002521E9" w:rsidP="00D654E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0050">
        <w:rPr>
          <w:rFonts w:ascii="Times New Roman" w:hAnsi="Times New Roman" w:cs="Times New Roman"/>
          <w:sz w:val="24"/>
          <w:szCs w:val="24"/>
        </w:rPr>
        <w:t>Anisha</w:t>
      </w:r>
      <w:proofErr w:type="spellEnd"/>
      <w:r w:rsidRPr="00A90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50">
        <w:rPr>
          <w:rFonts w:ascii="Times New Roman" w:hAnsi="Times New Roman" w:cs="Times New Roman"/>
          <w:sz w:val="24"/>
          <w:szCs w:val="24"/>
        </w:rPr>
        <w:t>Ghosh:</w:t>
      </w:r>
      <w:r w:rsidR="00D654E0" w:rsidRPr="00A90050">
        <w:rPr>
          <w:rFonts w:ascii="Times New Roman" w:hAnsi="Times New Roman" w:cs="Times New Roman"/>
          <w:sz w:val="24"/>
          <w:szCs w:val="24"/>
        </w:rPr>
        <w:t>BuchiEmecheta’s</w:t>
      </w:r>
      <w:proofErr w:type="spellEnd"/>
      <w:r w:rsidR="00D654E0" w:rsidRPr="00A90050">
        <w:rPr>
          <w:rFonts w:ascii="Times New Roman" w:hAnsi="Times New Roman" w:cs="Times New Roman"/>
          <w:sz w:val="24"/>
          <w:szCs w:val="24"/>
        </w:rPr>
        <w:t xml:space="preserve"> fictions</w:t>
      </w:r>
      <w:r w:rsidR="00D654E0" w:rsidRPr="00A90050">
        <w:rPr>
          <w:rFonts w:ascii="Times New Roman" w:hAnsi="Times New Roman" w:cs="Times New Roman"/>
          <w:b/>
          <w:sz w:val="24"/>
          <w:szCs w:val="24"/>
        </w:rPr>
        <w:t>,</w:t>
      </w:r>
      <w:r w:rsidRPr="00A90050">
        <w:rPr>
          <w:rFonts w:ascii="Times New Roman" w:hAnsi="Times New Roman" w:cs="Times New Roman"/>
          <w:b/>
          <w:sz w:val="24"/>
          <w:szCs w:val="24"/>
        </w:rPr>
        <w:t xml:space="preserve"> Ongoing.</w:t>
      </w:r>
    </w:p>
    <w:p w:rsidR="002521E9" w:rsidRPr="00A90050" w:rsidRDefault="002521E9" w:rsidP="002521E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0050">
        <w:rPr>
          <w:rFonts w:ascii="Times New Roman" w:hAnsi="Times New Roman" w:cs="Times New Roman"/>
          <w:sz w:val="24"/>
          <w:szCs w:val="24"/>
        </w:rPr>
        <w:t>Mithun Barman: Bioregionalism in the literature of North-east</w:t>
      </w:r>
      <w:r w:rsidRPr="00A90050">
        <w:rPr>
          <w:rFonts w:ascii="Times New Roman" w:hAnsi="Times New Roman" w:cs="Times New Roman"/>
          <w:b/>
          <w:sz w:val="24"/>
          <w:szCs w:val="24"/>
        </w:rPr>
        <w:t>, Ongoing.</w:t>
      </w:r>
    </w:p>
    <w:p w:rsidR="002521E9" w:rsidRPr="00A90050" w:rsidRDefault="002521E9" w:rsidP="002521E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0050">
        <w:rPr>
          <w:rFonts w:ascii="Times New Roman" w:hAnsi="Times New Roman" w:cs="Times New Roman"/>
          <w:sz w:val="24"/>
          <w:szCs w:val="24"/>
        </w:rPr>
        <w:t xml:space="preserve">Pankaj </w:t>
      </w:r>
      <w:proofErr w:type="spellStart"/>
      <w:r w:rsidRPr="00A90050">
        <w:rPr>
          <w:rFonts w:ascii="Times New Roman" w:hAnsi="Times New Roman" w:cs="Times New Roman"/>
          <w:sz w:val="24"/>
          <w:szCs w:val="24"/>
        </w:rPr>
        <w:t>kumar</w:t>
      </w:r>
      <w:proofErr w:type="spellEnd"/>
      <w:r w:rsidRPr="00A90050">
        <w:rPr>
          <w:rFonts w:ascii="Times New Roman" w:hAnsi="Times New Roman" w:cs="Times New Roman"/>
          <w:sz w:val="24"/>
          <w:szCs w:val="24"/>
        </w:rPr>
        <w:t xml:space="preserve"> Das: </w:t>
      </w:r>
      <w:proofErr w:type="spellStart"/>
      <w:r w:rsidRPr="00A90050">
        <w:rPr>
          <w:rFonts w:ascii="Times New Roman" w:hAnsi="Times New Roman" w:cs="Times New Roman"/>
          <w:sz w:val="24"/>
          <w:szCs w:val="24"/>
        </w:rPr>
        <w:t>Precarity</w:t>
      </w:r>
      <w:proofErr w:type="spellEnd"/>
      <w:r w:rsidRPr="00A90050">
        <w:rPr>
          <w:rFonts w:ascii="Times New Roman" w:hAnsi="Times New Roman" w:cs="Times New Roman"/>
          <w:sz w:val="24"/>
          <w:szCs w:val="24"/>
        </w:rPr>
        <w:t xml:space="preserve"> and Violence in Indian Writing</w:t>
      </w:r>
      <w:r w:rsidRPr="00A90050">
        <w:rPr>
          <w:rFonts w:ascii="Times New Roman" w:hAnsi="Times New Roman" w:cs="Times New Roman"/>
          <w:b/>
          <w:sz w:val="24"/>
          <w:szCs w:val="24"/>
        </w:rPr>
        <w:t>, Ongoing.</w:t>
      </w:r>
    </w:p>
    <w:p w:rsidR="001E3418" w:rsidRPr="00A90050" w:rsidRDefault="002521E9" w:rsidP="002521E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0050">
        <w:rPr>
          <w:rFonts w:ascii="Times New Roman" w:hAnsi="Times New Roman" w:cs="Times New Roman"/>
          <w:sz w:val="24"/>
          <w:szCs w:val="24"/>
        </w:rPr>
        <w:t>Padma</w:t>
      </w:r>
      <w:proofErr w:type="spellEnd"/>
      <w:r w:rsidRPr="00A90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50">
        <w:rPr>
          <w:rFonts w:ascii="Times New Roman" w:hAnsi="Times New Roman" w:cs="Times New Roman"/>
          <w:sz w:val="24"/>
          <w:szCs w:val="24"/>
        </w:rPr>
        <w:t>LochanNunia</w:t>
      </w:r>
      <w:proofErr w:type="spellEnd"/>
      <w:r w:rsidRPr="00A90050">
        <w:rPr>
          <w:rFonts w:ascii="Times New Roman" w:hAnsi="Times New Roman" w:cs="Times New Roman"/>
          <w:sz w:val="24"/>
          <w:szCs w:val="24"/>
        </w:rPr>
        <w:t>: Black Enlightenment</w:t>
      </w:r>
      <w:r w:rsidR="00853E54" w:rsidRPr="00A90050">
        <w:rPr>
          <w:rFonts w:ascii="Times New Roman" w:hAnsi="Times New Roman" w:cs="Times New Roman"/>
          <w:sz w:val="24"/>
          <w:szCs w:val="24"/>
        </w:rPr>
        <w:t xml:space="preserve"> in Tony Morrison’s Novels</w:t>
      </w:r>
      <w:r w:rsidRPr="00A90050">
        <w:rPr>
          <w:rFonts w:ascii="Times New Roman" w:hAnsi="Times New Roman" w:cs="Times New Roman"/>
          <w:b/>
          <w:sz w:val="24"/>
          <w:szCs w:val="24"/>
        </w:rPr>
        <w:t xml:space="preserve">, Ongoing. </w:t>
      </w:r>
    </w:p>
    <w:p w:rsidR="001E3418" w:rsidRPr="00A90050" w:rsidRDefault="001E3418" w:rsidP="001E34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521E9" w:rsidRPr="00A90050" w:rsidRDefault="001E3418" w:rsidP="001E341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90050">
        <w:rPr>
          <w:rFonts w:ascii="Times New Roman" w:hAnsi="Times New Roman" w:cs="Times New Roman"/>
          <w:b/>
          <w:sz w:val="24"/>
          <w:szCs w:val="24"/>
          <w:u w:val="single"/>
        </w:rPr>
        <w:t>Mphil</w:t>
      </w:r>
      <w:proofErr w:type="spellEnd"/>
    </w:p>
    <w:p w:rsidR="001E3418" w:rsidRPr="00A90050" w:rsidRDefault="001E3418" w:rsidP="001E3418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0050">
        <w:rPr>
          <w:rFonts w:ascii="Times New Roman" w:hAnsi="Times New Roman" w:cs="Times New Roman"/>
          <w:sz w:val="24"/>
          <w:szCs w:val="24"/>
        </w:rPr>
        <w:t>Sampurna</w:t>
      </w:r>
      <w:proofErr w:type="spellEnd"/>
      <w:r w:rsidRPr="00A90050">
        <w:rPr>
          <w:rFonts w:ascii="Times New Roman" w:hAnsi="Times New Roman" w:cs="Times New Roman"/>
          <w:sz w:val="24"/>
          <w:szCs w:val="24"/>
        </w:rPr>
        <w:t xml:space="preserve"> Das: </w:t>
      </w:r>
      <w:r w:rsidRPr="00A90050">
        <w:rPr>
          <w:rFonts w:ascii="Times New Roman" w:hAnsi="Times New Roman" w:cs="Times New Roman"/>
          <w:i/>
          <w:sz w:val="24"/>
          <w:szCs w:val="24"/>
        </w:rPr>
        <w:t>“LINES THAT ‘SPEAK THE BODY’-A RE-READING OF SELECT POEM OF OPAL PALMER ADISA AND LORNA GOODISON”</w:t>
      </w:r>
      <w:r w:rsidR="00413951" w:rsidRPr="00A90050">
        <w:rPr>
          <w:rFonts w:ascii="Times New Roman" w:hAnsi="Times New Roman" w:cs="Times New Roman"/>
          <w:b/>
          <w:sz w:val="24"/>
          <w:szCs w:val="24"/>
        </w:rPr>
        <w:t xml:space="preserve">awarded in </w:t>
      </w:r>
      <w:r w:rsidRPr="00A90050">
        <w:rPr>
          <w:rFonts w:ascii="Times New Roman" w:hAnsi="Times New Roman" w:cs="Times New Roman"/>
          <w:b/>
          <w:sz w:val="24"/>
          <w:szCs w:val="24"/>
        </w:rPr>
        <w:t>2022.</w:t>
      </w:r>
    </w:p>
    <w:p w:rsidR="00101310" w:rsidRPr="00A90050" w:rsidRDefault="00101310" w:rsidP="00101310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53E54" w:rsidRPr="00A90050" w:rsidRDefault="00413951" w:rsidP="00853E54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0050">
        <w:rPr>
          <w:rFonts w:ascii="Times New Roman" w:hAnsi="Times New Roman" w:cs="Times New Roman"/>
          <w:sz w:val="24"/>
          <w:szCs w:val="24"/>
        </w:rPr>
        <w:t>Riyanka</w:t>
      </w:r>
      <w:r w:rsidR="001E3418" w:rsidRPr="00A90050">
        <w:rPr>
          <w:rFonts w:ascii="Times New Roman" w:hAnsi="Times New Roman" w:cs="Times New Roman"/>
          <w:sz w:val="24"/>
          <w:szCs w:val="24"/>
        </w:rPr>
        <w:t>S</w:t>
      </w:r>
      <w:r w:rsidRPr="00A90050">
        <w:rPr>
          <w:rFonts w:ascii="Times New Roman" w:hAnsi="Times New Roman" w:cs="Times New Roman"/>
          <w:sz w:val="24"/>
          <w:szCs w:val="24"/>
        </w:rPr>
        <w:t>harma</w:t>
      </w:r>
      <w:proofErr w:type="spellEnd"/>
      <w:r w:rsidR="001E3418" w:rsidRPr="00A90050">
        <w:rPr>
          <w:rFonts w:ascii="Times New Roman" w:hAnsi="Times New Roman" w:cs="Times New Roman"/>
          <w:sz w:val="24"/>
          <w:szCs w:val="24"/>
        </w:rPr>
        <w:t xml:space="preserve">: </w:t>
      </w:r>
      <w:r w:rsidR="001E3418" w:rsidRPr="00A90050">
        <w:rPr>
          <w:rFonts w:ascii="Times New Roman" w:hAnsi="Times New Roman" w:cs="Times New Roman"/>
          <w:i/>
          <w:sz w:val="24"/>
          <w:szCs w:val="24"/>
        </w:rPr>
        <w:t>“MIRRORING FEMALE UTOPIA AND DYSTOPIA: A COMPARATIVE STUDIES OF FEMINIST UTOPIAN FICTIONS AND FEMINIST DYSTOPIAN FICTIONS”</w:t>
      </w:r>
      <w:r w:rsidRPr="00A90050">
        <w:rPr>
          <w:rFonts w:ascii="Times New Roman" w:hAnsi="Times New Roman" w:cs="Times New Roman"/>
          <w:sz w:val="24"/>
          <w:szCs w:val="24"/>
        </w:rPr>
        <w:t>,</w:t>
      </w:r>
      <w:r w:rsidRPr="00A90050">
        <w:rPr>
          <w:rFonts w:ascii="Times New Roman" w:hAnsi="Times New Roman" w:cs="Times New Roman"/>
          <w:b/>
          <w:sz w:val="24"/>
          <w:szCs w:val="24"/>
        </w:rPr>
        <w:t xml:space="preserve"> awarded in 2024.</w:t>
      </w:r>
    </w:p>
    <w:p w:rsidR="00B76061" w:rsidRPr="00A90050" w:rsidRDefault="00B76061" w:rsidP="00853E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6061" w:rsidRDefault="00B76061" w:rsidP="00853E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53E54" w:rsidRPr="00853E54" w:rsidRDefault="00853E54" w:rsidP="00853E5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E54">
        <w:rPr>
          <w:rFonts w:ascii="Times New Roman" w:hAnsi="Times New Roman" w:cs="Times New Roman"/>
          <w:b/>
          <w:sz w:val="24"/>
          <w:szCs w:val="24"/>
          <w:u w:val="single"/>
        </w:rPr>
        <w:t>PUBLICATIONS:</w:t>
      </w:r>
    </w:p>
    <w:p w:rsidR="00853E54" w:rsidRDefault="00853E54" w:rsidP="00853E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53E54" w:rsidRPr="00A90050" w:rsidRDefault="00853E54" w:rsidP="00853E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0050">
        <w:rPr>
          <w:rFonts w:ascii="Times New Roman" w:hAnsi="Times New Roman" w:cs="Times New Roman"/>
          <w:b/>
          <w:sz w:val="24"/>
          <w:szCs w:val="24"/>
        </w:rPr>
        <w:t>MONOGRAPH:</w:t>
      </w:r>
    </w:p>
    <w:p w:rsidR="00853E54" w:rsidRPr="00A90050" w:rsidRDefault="00B76061" w:rsidP="00B7606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A90050">
        <w:rPr>
          <w:rStyle w:val="fontstyle01"/>
          <w:rFonts w:ascii="Times New Roman" w:hAnsi="Times New Roman" w:cs="Times New Roman"/>
          <w:b w:val="0"/>
          <w:i/>
        </w:rPr>
        <w:t>Theatre as Alter/ “Native”in Derek Walcott</w:t>
      </w:r>
      <w:r w:rsidRPr="00A90050">
        <w:rPr>
          <w:rStyle w:val="fontstyle01"/>
          <w:rFonts w:ascii="Times New Roman" w:hAnsi="Times New Roman" w:cs="Times New Roman"/>
          <w:b w:val="0"/>
        </w:rPr>
        <w:t xml:space="preserve">, with a forward by Professor Nandana Dutta </w:t>
      </w:r>
      <w:r w:rsidRPr="00A90050">
        <w:rPr>
          <w:rFonts w:ascii="Times New Roman" w:hAnsi="Times New Roman" w:cs="Times New Roman"/>
          <w:bCs/>
          <w:color w:val="000000"/>
          <w:sz w:val="24"/>
          <w:szCs w:val="24"/>
        </w:rPr>
        <w:t>(Wilmington, DE: Vernon Press, 2023)</w:t>
      </w:r>
    </w:p>
    <w:p w:rsidR="00A90050" w:rsidRPr="00A90050" w:rsidRDefault="00A90050" w:rsidP="00B7606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0050" w:rsidRPr="00A90050" w:rsidRDefault="00A90050" w:rsidP="00B7606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6061" w:rsidRPr="00A90050" w:rsidRDefault="00707DED" w:rsidP="00B7606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0050">
        <w:rPr>
          <w:rFonts w:ascii="Times New Roman" w:hAnsi="Times New Roman" w:cs="Times New Roman"/>
          <w:b/>
          <w:sz w:val="24"/>
          <w:szCs w:val="24"/>
        </w:rPr>
        <w:t>JOURNAL ARTICLES:</w:t>
      </w:r>
    </w:p>
    <w:p w:rsidR="005C2C58" w:rsidRPr="00A90050" w:rsidRDefault="005C2C58" w:rsidP="005C2C58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proofErr w:type="spellStart"/>
      <w:r w:rsidRPr="00A9005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Autopoeisis</w:t>
      </w:r>
      <w:proofErr w:type="spellEnd"/>
      <w:r w:rsidRPr="00A900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Performance and ‘mutual mutation’ of Identity in Derek Walcott’s Pantomime </w:t>
      </w:r>
      <w:r w:rsidRPr="00A9005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in </w:t>
      </w:r>
      <w:r w:rsidRPr="00A9005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Postcolonial Text – A Journal, The Open Humanities Press</w:t>
      </w:r>
      <w:r w:rsidRPr="00A90050">
        <w:rPr>
          <w:rFonts w:ascii="Times New Roman" w:hAnsi="Times New Roman" w:cs="Times New Roman"/>
          <w:bCs/>
          <w:i/>
          <w:color w:val="000000"/>
          <w:sz w:val="24"/>
          <w:szCs w:val="24"/>
        </w:rPr>
        <w:t>, Vol 16, No 3 (2021)</w:t>
      </w:r>
    </w:p>
    <w:p w:rsidR="00707DED" w:rsidRPr="00A90050" w:rsidRDefault="00EF46EC" w:rsidP="00707DED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00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“EXISTENCE AS SELF – MAKING IN DEREK WALCOTT’S THE SEA AT DAUPHIN” </w:t>
      </w:r>
      <w:proofErr w:type="gramStart"/>
      <w:r w:rsidRPr="00A90050">
        <w:rPr>
          <w:rFonts w:ascii="Times New Roman" w:hAnsi="Times New Roman" w:cs="Times New Roman"/>
          <w:bCs/>
          <w:color w:val="000000"/>
          <w:sz w:val="24"/>
          <w:szCs w:val="24"/>
        </w:rPr>
        <w:t>in  </w:t>
      </w:r>
      <w:proofErr w:type="spellStart"/>
      <w:proofErr w:type="gramEnd"/>
      <w:r w:rsidR="00E44329" w:rsidRPr="00E4432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fldChar w:fldCharType="begin"/>
      </w:r>
      <w:r w:rsidRPr="00A9005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instrText xml:space="preserve"> HYPERLINK "https://en.wikipedia.org/wiki/Anthurium:_A_Caribbean_Studies_Journal" \o "Anthurium: A Caribbean Studies Journal" </w:instrText>
      </w:r>
      <w:r w:rsidR="00E44329" w:rsidRPr="00E4432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fldChar w:fldCharType="separate"/>
      </w:r>
      <w:r w:rsidRPr="00A90050">
        <w:rPr>
          <w:rStyle w:val="Hyperlink"/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Anthurium</w:t>
      </w:r>
      <w:proofErr w:type="spellEnd"/>
      <w:r w:rsidRPr="00A90050">
        <w:rPr>
          <w:rStyle w:val="Hyperlink"/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: A Caribbean Studies Journal</w:t>
      </w:r>
      <w:r w:rsidR="00E44329" w:rsidRPr="00A900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  <w:r w:rsidR="00707DED" w:rsidRPr="00A900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(University of Miami)</w:t>
      </w:r>
      <w:r w:rsidRPr="00A900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A90050">
        <w:rPr>
          <w:rFonts w:ascii="Times New Roman" w:hAnsi="Times New Roman" w:cs="Times New Roman"/>
          <w:bCs/>
          <w:color w:val="000000"/>
          <w:sz w:val="24"/>
          <w:szCs w:val="24"/>
        </w:rPr>
        <w:t>14.2 (2018): 1–15.</w:t>
      </w:r>
    </w:p>
    <w:p w:rsidR="00A90050" w:rsidRPr="00A90050" w:rsidRDefault="00A90050" w:rsidP="00707DED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0050" w:rsidRPr="00A90050" w:rsidRDefault="00A90050" w:rsidP="00707DED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0050" w:rsidRPr="00A90050" w:rsidRDefault="00A90050" w:rsidP="00707DED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0050" w:rsidRPr="00A90050" w:rsidRDefault="00A90050" w:rsidP="00707DED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7DED" w:rsidRPr="00A90050" w:rsidRDefault="00707DED" w:rsidP="00707DED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0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BOOK CHAPTERS: </w:t>
      </w:r>
    </w:p>
    <w:p w:rsidR="00707DED" w:rsidRPr="00A90050" w:rsidRDefault="00707DED" w:rsidP="00707D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DED" w:rsidRPr="00A90050" w:rsidRDefault="00707DED" w:rsidP="00707DED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050">
        <w:rPr>
          <w:rFonts w:ascii="Times New Roman" w:hAnsi="Times New Roman" w:cs="Times New Roman"/>
          <w:sz w:val="24"/>
          <w:szCs w:val="24"/>
        </w:rPr>
        <w:t xml:space="preserve">“UN-BLINDING DOCTRINE AND EXISTING, ‘MOLAR LINES’ IN ARNOLD’S THE SCHOLAR GYPSY” in </w:t>
      </w:r>
      <w:r w:rsidRPr="00A90050">
        <w:rPr>
          <w:rFonts w:ascii="Times New Roman" w:hAnsi="Times New Roman" w:cs="Times New Roman"/>
          <w:i/>
          <w:sz w:val="24"/>
          <w:szCs w:val="24"/>
        </w:rPr>
        <w:t xml:space="preserve">Border and Bordering: Politics, Poetics, Precariousness, </w:t>
      </w:r>
      <w:r w:rsidRPr="00A90050">
        <w:rPr>
          <w:rFonts w:ascii="Times New Roman" w:hAnsi="Times New Roman" w:cs="Times New Roman"/>
          <w:sz w:val="24"/>
          <w:szCs w:val="24"/>
        </w:rPr>
        <w:t xml:space="preserve">with a foreword by Bill Ashcroft (Stuttgart: </w:t>
      </w:r>
      <w:proofErr w:type="spellStart"/>
      <w:r w:rsidRPr="00A90050">
        <w:rPr>
          <w:rFonts w:ascii="Times New Roman" w:hAnsi="Times New Roman" w:cs="Times New Roman"/>
          <w:sz w:val="24"/>
          <w:szCs w:val="24"/>
        </w:rPr>
        <w:t>ibidem</w:t>
      </w:r>
      <w:proofErr w:type="spellEnd"/>
      <w:r w:rsidRPr="00A90050">
        <w:rPr>
          <w:rFonts w:ascii="Times New Roman" w:hAnsi="Times New Roman" w:cs="Times New Roman"/>
          <w:sz w:val="24"/>
          <w:szCs w:val="24"/>
        </w:rPr>
        <w:t>/Columbia University Press, 2020)</w:t>
      </w:r>
    </w:p>
    <w:p w:rsidR="00707DED" w:rsidRPr="00A90050" w:rsidRDefault="00707DED" w:rsidP="00707DE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DED" w:rsidRPr="00A90050" w:rsidRDefault="00707DED" w:rsidP="00707DE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DED" w:rsidRPr="00A90050" w:rsidRDefault="00707DED" w:rsidP="00707DED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50">
        <w:rPr>
          <w:rFonts w:ascii="Times New Roman" w:hAnsi="Times New Roman" w:cs="Times New Roman"/>
          <w:b/>
          <w:sz w:val="24"/>
          <w:szCs w:val="24"/>
        </w:rPr>
        <w:t>JOURNAL EDITORS:</w:t>
      </w:r>
    </w:p>
    <w:p w:rsidR="00900812" w:rsidRPr="00A90050" w:rsidRDefault="00900812" w:rsidP="00900812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050">
        <w:rPr>
          <w:rFonts w:ascii="Times New Roman" w:hAnsi="Times New Roman" w:cs="Times New Roman"/>
          <w:sz w:val="24"/>
          <w:szCs w:val="24"/>
        </w:rPr>
        <w:t xml:space="preserve">Member of the Editorial Board  of the </w:t>
      </w:r>
      <w:hyperlink r:id="rId6" w:tooltip="Postcolonial Interventions: An Interdisciplinary Journal of Postcolonial Studies                     " w:history="1">
        <w:r w:rsidRPr="00A90050">
          <w:rPr>
            <w:rStyle w:val="Hyperlink"/>
            <w:rFonts w:ascii="Times New Roman" w:hAnsi="Times New Roman" w:cs="Times New Roman"/>
            <w:sz w:val="24"/>
            <w:szCs w:val="24"/>
          </w:rPr>
          <w:t>Postcolonial Interventions: An Interdisciplinary Journal of Postcolonial Studies</w:t>
        </w:r>
      </w:hyperlink>
      <w:r w:rsidRPr="00A90050">
        <w:rPr>
          <w:rFonts w:ascii="Times New Roman" w:hAnsi="Times New Roman" w:cs="Times New Roman"/>
          <w:sz w:val="24"/>
          <w:szCs w:val="24"/>
        </w:rPr>
        <w:t xml:space="preserve">, </w:t>
      </w:r>
      <w:r w:rsidRPr="00A90050">
        <w:rPr>
          <w:rFonts w:ascii="Times New Roman" w:hAnsi="Times New Roman" w:cs="Times New Roman"/>
          <w:i/>
          <w:iCs/>
          <w:sz w:val="24"/>
          <w:szCs w:val="24"/>
        </w:rPr>
        <w:t>ISSN 2455 6564 Online – Open Access – Peer-Reviewed</w:t>
      </w:r>
    </w:p>
    <w:p w:rsidR="00707DED" w:rsidRPr="00A90050" w:rsidRDefault="00707DED" w:rsidP="0090081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7DED" w:rsidRPr="00A90050" w:rsidSect="00E44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Georgi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975"/>
    <w:multiLevelType w:val="hybridMultilevel"/>
    <w:tmpl w:val="89725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620DE"/>
    <w:multiLevelType w:val="hybridMultilevel"/>
    <w:tmpl w:val="6D7A72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94DE4"/>
    <w:multiLevelType w:val="hybridMultilevel"/>
    <w:tmpl w:val="A20C1F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9D3DBE"/>
    <w:multiLevelType w:val="hybridMultilevel"/>
    <w:tmpl w:val="D43C81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A11BB6"/>
    <w:multiLevelType w:val="hybridMultilevel"/>
    <w:tmpl w:val="B4BC2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B6640"/>
    <w:multiLevelType w:val="hybridMultilevel"/>
    <w:tmpl w:val="D3C85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E45157"/>
    <w:multiLevelType w:val="hybridMultilevel"/>
    <w:tmpl w:val="87BE28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8657222"/>
    <w:multiLevelType w:val="hybridMultilevel"/>
    <w:tmpl w:val="C6D8E2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3005FD"/>
    <w:multiLevelType w:val="hybridMultilevel"/>
    <w:tmpl w:val="D7BCD8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05EAF"/>
    <w:multiLevelType w:val="hybridMultilevel"/>
    <w:tmpl w:val="40763BF0"/>
    <w:lvl w:ilvl="0" w:tplc="0409000F">
      <w:start w:val="1"/>
      <w:numFmt w:val="decimal"/>
      <w:lvlText w:val="%1."/>
      <w:lvlJc w:val="left"/>
      <w:pPr>
        <w:ind w:left="2745" w:hanging="360"/>
      </w:pPr>
    </w:lvl>
    <w:lvl w:ilvl="1" w:tplc="04090019" w:tentative="1">
      <w:start w:val="1"/>
      <w:numFmt w:val="lowerLetter"/>
      <w:lvlText w:val="%2."/>
      <w:lvlJc w:val="left"/>
      <w:pPr>
        <w:ind w:left="3465" w:hanging="360"/>
      </w:pPr>
    </w:lvl>
    <w:lvl w:ilvl="2" w:tplc="0409001B" w:tentative="1">
      <w:start w:val="1"/>
      <w:numFmt w:val="lowerRoman"/>
      <w:lvlText w:val="%3."/>
      <w:lvlJc w:val="right"/>
      <w:pPr>
        <w:ind w:left="4185" w:hanging="180"/>
      </w:pPr>
    </w:lvl>
    <w:lvl w:ilvl="3" w:tplc="0409000F" w:tentative="1">
      <w:start w:val="1"/>
      <w:numFmt w:val="decimal"/>
      <w:lvlText w:val="%4."/>
      <w:lvlJc w:val="left"/>
      <w:pPr>
        <w:ind w:left="4905" w:hanging="360"/>
      </w:pPr>
    </w:lvl>
    <w:lvl w:ilvl="4" w:tplc="04090019" w:tentative="1">
      <w:start w:val="1"/>
      <w:numFmt w:val="lowerLetter"/>
      <w:lvlText w:val="%5."/>
      <w:lvlJc w:val="left"/>
      <w:pPr>
        <w:ind w:left="5625" w:hanging="360"/>
      </w:pPr>
    </w:lvl>
    <w:lvl w:ilvl="5" w:tplc="0409001B" w:tentative="1">
      <w:start w:val="1"/>
      <w:numFmt w:val="lowerRoman"/>
      <w:lvlText w:val="%6."/>
      <w:lvlJc w:val="right"/>
      <w:pPr>
        <w:ind w:left="6345" w:hanging="180"/>
      </w:pPr>
    </w:lvl>
    <w:lvl w:ilvl="6" w:tplc="0409000F" w:tentative="1">
      <w:start w:val="1"/>
      <w:numFmt w:val="decimal"/>
      <w:lvlText w:val="%7."/>
      <w:lvlJc w:val="left"/>
      <w:pPr>
        <w:ind w:left="7065" w:hanging="360"/>
      </w:pPr>
    </w:lvl>
    <w:lvl w:ilvl="7" w:tplc="04090019" w:tentative="1">
      <w:start w:val="1"/>
      <w:numFmt w:val="lowerLetter"/>
      <w:lvlText w:val="%8."/>
      <w:lvlJc w:val="left"/>
      <w:pPr>
        <w:ind w:left="7785" w:hanging="360"/>
      </w:pPr>
    </w:lvl>
    <w:lvl w:ilvl="8" w:tplc="040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10">
    <w:nsid w:val="382221F6"/>
    <w:multiLevelType w:val="hybridMultilevel"/>
    <w:tmpl w:val="8CF4F26C"/>
    <w:lvl w:ilvl="0" w:tplc="D82CAE4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11066F"/>
    <w:multiLevelType w:val="hybridMultilevel"/>
    <w:tmpl w:val="0F3E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770C7"/>
    <w:multiLevelType w:val="hybridMultilevel"/>
    <w:tmpl w:val="8CDA2FEE"/>
    <w:lvl w:ilvl="0" w:tplc="040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3">
    <w:nsid w:val="51C52A64"/>
    <w:multiLevelType w:val="hybridMultilevel"/>
    <w:tmpl w:val="CE12FD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390327"/>
    <w:multiLevelType w:val="hybridMultilevel"/>
    <w:tmpl w:val="189C5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F4FFB"/>
    <w:multiLevelType w:val="hybridMultilevel"/>
    <w:tmpl w:val="F62471E0"/>
    <w:lvl w:ilvl="0" w:tplc="EA6E0E82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6">
    <w:nsid w:val="6E267588"/>
    <w:multiLevelType w:val="hybridMultilevel"/>
    <w:tmpl w:val="7F240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377F1"/>
    <w:multiLevelType w:val="hybridMultilevel"/>
    <w:tmpl w:val="311C7114"/>
    <w:lvl w:ilvl="0" w:tplc="040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8">
    <w:nsid w:val="72282DDB"/>
    <w:multiLevelType w:val="hybridMultilevel"/>
    <w:tmpl w:val="D71CCAF8"/>
    <w:lvl w:ilvl="0" w:tplc="0409000F">
      <w:start w:val="1"/>
      <w:numFmt w:val="decimal"/>
      <w:lvlText w:val="%1."/>
      <w:lvlJc w:val="left"/>
      <w:pPr>
        <w:ind w:left="3465" w:hanging="360"/>
      </w:p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9">
    <w:nsid w:val="763D4EBE"/>
    <w:multiLevelType w:val="hybridMultilevel"/>
    <w:tmpl w:val="1D2218B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777764D0"/>
    <w:multiLevelType w:val="hybridMultilevel"/>
    <w:tmpl w:val="B5BC712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2"/>
  </w:num>
  <w:num w:numId="5">
    <w:abstractNumId w:val="14"/>
  </w:num>
  <w:num w:numId="6">
    <w:abstractNumId w:val="1"/>
  </w:num>
  <w:num w:numId="7">
    <w:abstractNumId w:val="15"/>
  </w:num>
  <w:num w:numId="8">
    <w:abstractNumId w:val="9"/>
  </w:num>
  <w:num w:numId="9">
    <w:abstractNumId w:val="18"/>
  </w:num>
  <w:num w:numId="10">
    <w:abstractNumId w:val="10"/>
  </w:num>
  <w:num w:numId="11">
    <w:abstractNumId w:val="17"/>
  </w:num>
  <w:num w:numId="12">
    <w:abstractNumId w:val="7"/>
  </w:num>
  <w:num w:numId="13">
    <w:abstractNumId w:val="6"/>
  </w:num>
  <w:num w:numId="14">
    <w:abstractNumId w:val="0"/>
  </w:num>
  <w:num w:numId="15">
    <w:abstractNumId w:val="16"/>
  </w:num>
  <w:num w:numId="16">
    <w:abstractNumId w:val="13"/>
  </w:num>
  <w:num w:numId="17">
    <w:abstractNumId w:val="4"/>
  </w:num>
  <w:num w:numId="18">
    <w:abstractNumId w:val="3"/>
  </w:num>
  <w:num w:numId="19">
    <w:abstractNumId w:val="19"/>
  </w:num>
  <w:num w:numId="20">
    <w:abstractNumId w:val="2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6144"/>
    <w:rsid w:val="00005965"/>
    <w:rsid w:val="000441F4"/>
    <w:rsid w:val="0005729C"/>
    <w:rsid w:val="000A62F7"/>
    <w:rsid w:val="00101310"/>
    <w:rsid w:val="001E3418"/>
    <w:rsid w:val="002521E9"/>
    <w:rsid w:val="00294D04"/>
    <w:rsid w:val="002C2534"/>
    <w:rsid w:val="00413951"/>
    <w:rsid w:val="004217FD"/>
    <w:rsid w:val="00446144"/>
    <w:rsid w:val="00521762"/>
    <w:rsid w:val="00532E18"/>
    <w:rsid w:val="005715CC"/>
    <w:rsid w:val="005C2C58"/>
    <w:rsid w:val="00622C96"/>
    <w:rsid w:val="006254AE"/>
    <w:rsid w:val="00635A15"/>
    <w:rsid w:val="00675FCF"/>
    <w:rsid w:val="00682CF2"/>
    <w:rsid w:val="006E779A"/>
    <w:rsid w:val="00707DED"/>
    <w:rsid w:val="00734047"/>
    <w:rsid w:val="0076422E"/>
    <w:rsid w:val="0079695C"/>
    <w:rsid w:val="007E6625"/>
    <w:rsid w:val="00806C7C"/>
    <w:rsid w:val="00853E54"/>
    <w:rsid w:val="00900812"/>
    <w:rsid w:val="00A90050"/>
    <w:rsid w:val="00AC1FAA"/>
    <w:rsid w:val="00AE6CBB"/>
    <w:rsid w:val="00B0069A"/>
    <w:rsid w:val="00B76061"/>
    <w:rsid w:val="00B80A27"/>
    <w:rsid w:val="00B94B54"/>
    <w:rsid w:val="00CA5634"/>
    <w:rsid w:val="00D654E0"/>
    <w:rsid w:val="00DE53D4"/>
    <w:rsid w:val="00DF2D74"/>
    <w:rsid w:val="00E316ED"/>
    <w:rsid w:val="00E31C90"/>
    <w:rsid w:val="00E35AC0"/>
    <w:rsid w:val="00E44329"/>
    <w:rsid w:val="00E53C1E"/>
    <w:rsid w:val="00E64AE5"/>
    <w:rsid w:val="00EA261C"/>
    <w:rsid w:val="00ED166A"/>
    <w:rsid w:val="00EF46EC"/>
    <w:rsid w:val="00EF6866"/>
    <w:rsid w:val="00F67D22"/>
    <w:rsid w:val="00F93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29"/>
  </w:style>
  <w:style w:type="paragraph" w:styleId="Heading1">
    <w:name w:val="heading 1"/>
    <w:basedOn w:val="Normal"/>
    <w:next w:val="Normal"/>
    <w:link w:val="Heading1Char"/>
    <w:uiPriority w:val="9"/>
    <w:qFormat/>
    <w:rsid w:val="009008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C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46144"/>
    <w:rPr>
      <w:rFonts w:ascii="Georgia-Bold" w:hAnsi="Georgia-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61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59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C2C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008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6022">
          <w:marLeft w:val="0"/>
          <w:marRight w:val="0"/>
          <w:marTop w:val="22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tcolonialinterventions.com/" TargetMode="External"/><Relationship Id="rId5" Type="http://schemas.openxmlformats.org/officeDocument/2006/relationships/hyperlink" Target="mailto:nirjharraiganj.c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6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MY</cp:lastModifiedBy>
  <cp:revision>13</cp:revision>
  <dcterms:created xsi:type="dcterms:W3CDTF">2024-08-04T15:33:00Z</dcterms:created>
  <dcterms:modified xsi:type="dcterms:W3CDTF">2024-09-06T09:25:00Z</dcterms:modified>
</cp:coreProperties>
</file>